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院前急救科购置设备清单</w:t>
      </w:r>
    </w:p>
    <w:p>
      <w:pPr>
        <w:rPr>
          <w:rFonts w:hint="eastAsia"/>
        </w:rPr>
      </w:pPr>
    </w:p>
    <w:tbl>
      <w:tblPr>
        <w:tblStyle w:val="5"/>
        <w:tblW w:w="828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535"/>
        <w:gridCol w:w="900"/>
        <w:gridCol w:w="40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设备名称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特殊说明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多参数除颤监护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一体机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具有数据传输功能（必备袖带、心电导联、指脉氧）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多导心电图机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必备数据传输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车载转运呼吸机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2" w:name="_GoBack"/>
            <w:bookmarkEnd w:id="2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  <w:t>必备数据传输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注射泵（双通路）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0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无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多参数除颤监护一体机</w:t>
      </w:r>
      <w:r>
        <w:rPr>
          <w:rFonts w:hint="eastAsia"/>
          <w:b/>
          <w:bCs/>
          <w:sz w:val="36"/>
          <w:szCs w:val="36"/>
          <w:lang w:eastAsia="zh-CN"/>
        </w:rPr>
        <w:t>参数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hint="default" w:ascii="宋体" w:hAnsi="宋体"/>
          <w:sz w:val="24"/>
        </w:rPr>
      </w:pPr>
      <w:r>
        <w:rPr>
          <w:rFonts w:hint="eastAsia" w:ascii="宋体" w:hAnsi="宋体" w:cs="宋体"/>
          <w:kern w:val="0"/>
          <w:sz w:val="24"/>
        </w:rPr>
        <w:t>支持中文操作界面，屏幕显示心电波形扫描时间</w:t>
      </w:r>
      <w:r>
        <w:rPr>
          <w:rFonts w:hint="eastAsia" w:ascii="宋体" w:hAnsi="宋体" w:cs="宋体"/>
          <w:kern w:val="0"/>
          <w:sz w:val="24"/>
          <w:lang w:eastAsia="zh-CN"/>
        </w:rPr>
        <w:t>不小于</w:t>
      </w:r>
      <w:r>
        <w:rPr>
          <w:rFonts w:hint="eastAsia" w:ascii="宋体" w:hAnsi="宋体" w:cs="宋体"/>
          <w:kern w:val="0"/>
          <w:sz w:val="24"/>
        </w:rPr>
        <w:t>16s。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hint="default" w:ascii="宋体" w:hAnsi="宋体"/>
          <w:sz w:val="24"/>
        </w:rPr>
      </w:pPr>
      <w:r>
        <w:rPr>
          <w:rFonts w:hint="default" w:ascii="宋体" w:hAnsi="宋体"/>
          <w:sz w:val="24"/>
        </w:rPr>
        <w:t>★</w:t>
      </w:r>
      <w:r>
        <w:rPr>
          <w:rFonts w:hint="default" w:ascii="宋体" w:hAnsi="宋体" w:cs="宋体"/>
          <w:kern w:val="0"/>
          <w:sz w:val="24"/>
        </w:rPr>
        <w:t>彩色TFT显示屏≥8英寸，具备外接屏幕显示功能，显示界面具备高对比度，分辨率800×600像素，可显示≥4通道监护参数波形 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default" w:ascii="宋体" w:hAnsi="宋体"/>
          <w:sz w:val="24"/>
        </w:rPr>
        <w:t>★</w:t>
      </w:r>
      <w:r>
        <w:rPr>
          <w:rFonts w:hint="default" w:ascii="宋体" w:hAnsi="宋体" w:cs="宋体"/>
          <w:kern w:val="0"/>
          <w:sz w:val="24"/>
        </w:rPr>
        <w:t>除颤采用双相波技术，具备自动阻抗补偿功能，具备手动除颤、呼吸监护、心电监护、自动体外除颤（AED）功能，AED功能适用于8岁以下人群。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体外除颤电极板采用一体化设计，可以同时支持成人和小儿快速切换。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宋体" w:hAnsi="宋体" w:cs="宋体"/>
          <w:kern w:val="0"/>
          <w:sz w:val="24"/>
        </w:rPr>
        <w:t>重量不大于7</w:t>
      </w:r>
      <w:r>
        <w:rPr>
          <w:rFonts w:ascii="宋体" w:hAnsi="宋体" w:cs="宋体"/>
          <w:kern w:val="0"/>
          <w:sz w:val="24"/>
        </w:rPr>
        <w:t>kg</w:t>
      </w:r>
      <w:r>
        <w:rPr>
          <w:rFonts w:hint="eastAsia" w:ascii="宋体" w:hAnsi="宋体" w:cs="宋体"/>
          <w:kern w:val="0"/>
          <w:sz w:val="24"/>
        </w:rPr>
        <w:t>，含电池、体外板和</w:t>
      </w:r>
      <w:r>
        <w:rPr>
          <w:rFonts w:hint="eastAsia" w:ascii="宋体" w:hAnsi="宋体" w:cs="宋体"/>
          <w:kern w:val="0"/>
          <w:sz w:val="24"/>
          <w:lang w:eastAsia="zh-CN"/>
        </w:rPr>
        <w:t>多参数监护功能（</w:t>
      </w:r>
      <w:r>
        <w:rPr>
          <w:rFonts w:hint="eastAsia" w:ascii="宋体" w:hAnsi="宋体" w:cs="宋体"/>
          <w:kern w:val="0"/>
          <w:sz w:val="24"/>
          <w:lang w:val="en-US" w:eastAsia="zh-CN"/>
        </w:rPr>
        <w:t>心电监护</w:t>
      </w:r>
      <w:r>
        <w:rPr>
          <w:rFonts w:hint="eastAsia" w:ascii="宋体" w:hAnsi="宋体" w:cs="宋体"/>
          <w:kern w:val="0"/>
          <w:sz w:val="24"/>
        </w:rPr>
        <w:t>、血氧饱和度、</w:t>
      </w:r>
      <w:r>
        <w:rPr>
          <w:rFonts w:hint="eastAsia" w:ascii="宋体" w:hAnsi="宋体" w:cs="宋体"/>
          <w:kern w:val="0"/>
          <w:sz w:val="24"/>
          <w:lang w:eastAsia="zh-CN"/>
        </w:rPr>
        <w:t>袖带</w:t>
      </w:r>
      <w:r>
        <w:rPr>
          <w:rFonts w:hint="eastAsia" w:ascii="宋体" w:hAnsi="宋体" w:cs="宋体"/>
          <w:kern w:val="0"/>
          <w:sz w:val="24"/>
        </w:rPr>
        <w:t>血压、体温</w:t>
      </w:r>
      <w:r>
        <w:rPr>
          <w:rFonts w:hint="eastAsia" w:ascii="宋体" w:hAnsi="宋体" w:cs="宋体"/>
          <w:kern w:val="0"/>
          <w:sz w:val="24"/>
          <w:lang w:eastAsia="zh-CN"/>
        </w:rPr>
        <w:t>）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手动除颤分为同步和非同步两种方式，能量分20档以上，最大能量可达360J，可通过体外电极板进行能量选择。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可配置体内除颤手柄，体内手动除颤能力选择：1</w:t>
      </w:r>
      <w:r>
        <w:rPr>
          <w:rFonts w:ascii="宋体" w:hAnsi="宋体" w:cs="宋体"/>
          <w:kern w:val="0"/>
          <w:sz w:val="24"/>
        </w:rPr>
        <w:t>/2/3/4/5/6/7/8/9/10/15/20/30/50 J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宋体" w:hAnsi="宋体" w:cs="宋体"/>
          <w:kern w:val="0"/>
          <w:sz w:val="24"/>
        </w:rPr>
        <w:t>支持至少三种尺寸体内除颤电极板，适用不同病人类型。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电极板支持能量选择，充电和放电三步操作，满足单人除颤操作。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AED除颤功能提供中文语音和中文提醒功能，对于抢救过程支持自动录音功能，记录时长≥60min。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开机时间≤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s，</w:t>
      </w:r>
      <w:r>
        <w:rPr>
          <w:rFonts w:ascii="宋体" w:hAnsi="宋体" w:cs="宋体"/>
          <w:kern w:val="0"/>
          <w:sz w:val="24"/>
        </w:rPr>
        <w:t>符合临床使用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除颤充电迅速，充电至200J≤</w:t>
      </w: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s。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宋体" w:hAnsi="宋体" w:cs="宋体"/>
          <w:kern w:val="0"/>
          <w:sz w:val="24"/>
        </w:rPr>
        <w:t>除颤后心电基线恢复时间≤2</w:t>
      </w:r>
      <w:r>
        <w:rPr>
          <w:rFonts w:ascii="宋体" w:hAnsi="宋体" w:cs="宋体"/>
          <w:kern w:val="0"/>
          <w:sz w:val="24"/>
        </w:rPr>
        <w:t>.5</w:t>
      </w:r>
      <w:r>
        <w:rPr>
          <w:rFonts w:hint="eastAsia" w:ascii="宋体" w:hAnsi="宋体" w:cs="宋体"/>
          <w:kern w:val="0"/>
          <w:sz w:val="24"/>
        </w:rPr>
        <w:t>s。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sz w:val="24"/>
        </w:rPr>
        <w:t>★</w:t>
      </w:r>
      <w:r>
        <w:rPr>
          <w:rFonts w:hint="eastAsia" w:ascii="宋体" w:hAnsi="宋体" w:cs="宋体"/>
          <w:kern w:val="0"/>
          <w:sz w:val="24"/>
        </w:rPr>
        <w:t>支持病人接触状态和阻抗值实时显示。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从开始AED分析到放电准备就绪≤1</w:t>
      </w:r>
      <w:r>
        <w:rPr>
          <w:rFonts w:ascii="宋体" w:hAnsi="宋体" w:cs="宋体"/>
          <w:kern w:val="0"/>
          <w:sz w:val="24"/>
        </w:rPr>
        <w:t>0</w:t>
      </w:r>
      <w:r>
        <w:rPr>
          <w:rFonts w:hint="eastAsia" w:ascii="宋体" w:hAnsi="宋体" w:cs="宋体"/>
          <w:kern w:val="0"/>
          <w:sz w:val="24"/>
        </w:rPr>
        <w:t>s。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支持配置体外起搏功能，起搏分为固定和按需两种模式。具备降速起搏功能。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支持配置CPR辅助功能，CPR传感器设计符合</w:t>
      </w:r>
      <w:r>
        <w:rPr>
          <w:rFonts w:ascii="宋体" w:hAnsi="宋体" w:cs="宋体"/>
          <w:kern w:val="0"/>
          <w:sz w:val="24"/>
        </w:rPr>
        <w:t>2015 AHA/ERC</w:t>
      </w:r>
      <w:r>
        <w:rPr>
          <w:rFonts w:hint="eastAsia" w:ascii="宋体" w:hAnsi="宋体" w:cs="宋体"/>
          <w:kern w:val="0"/>
          <w:sz w:val="24"/>
        </w:rPr>
        <w:t>指南，提供即时的按压反馈，设备界面提供按压深度和按压频率实时参数显示。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心电波形速度支持</w:t>
      </w:r>
      <w:r>
        <w:rPr>
          <w:rFonts w:ascii="宋体" w:hAnsi="宋体" w:cs="宋体"/>
          <w:kern w:val="0"/>
          <w:sz w:val="24"/>
        </w:rPr>
        <w:t>50 mm/s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25 mm/s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12.5 mm/s</w:t>
      </w:r>
      <w:r>
        <w:rPr>
          <w:rFonts w:hint="eastAsia" w:ascii="宋体" w:hAnsi="宋体" w:cs="宋体"/>
          <w:kern w:val="0"/>
          <w:sz w:val="24"/>
        </w:rPr>
        <w:t>、</w:t>
      </w:r>
      <w:r>
        <w:rPr>
          <w:rFonts w:ascii="宋体" w:hAnsi="宋体" w:cs="宋体"/>
          <w:kern w:val="0"/>
          <w:sz w:val="24"/>
        </w:rPr>
        <w:t>6.25 mm/s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通过心电电极片可监测的心律失常分析种类≥2</w:t>
      </w: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种。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配</w:t>
      </w:r>
      <w:r>
        <w:rPr>
          <w:rFonts w:hint="eastAsia" w:ascii="宋体" w:hAnsi="宋体" w:cs="宋体"/>
          <w:kern w:val="0"/>
          <w:sz w:val="24"/>
          <w:lang w:eastAsia="zh-CN"/>
        </w:rPr>
        <w:t>置</w:t>
      </w:r>
      <w:r>
        <w:rPr>
          <w:rFonts w:hint="eastAsia" w:ascii="宋体" w:hAnsi="宋体" w:cs="宋体"/>
          <w:kern w:val="0"/>
          <w:sz w:val="24"/>
        </w:rPr>
        <w:t>监护功能：</w:t>
      </w:r>
      <w:r>
        <w:rPr>
          <w:rFonts w:hint="eastAsia" w:ascii="宋体" w:hAnsi="宋体" w:cs="宋体"/>
          <w:kern w:val="0"/>
          <w:sz w:val="24"/>
          <w:lang w:val="en-US" w:eastAsia="zh-CN"/>
        </w:rPr>
        <w:t>心电监护</w:t>
      </w:r>
      <w:r>
        <w:rPr>
          <w:rFonts w:hint="eastAsia" w:ascii="宋体" w:hAnsi="宋体" w:cs="宋体"/>
          <w:kern w:val="0"/>
          <w:sz w:val="24"/>
        </w:rPr>
        <w:t>、血氧饱和度、</w:t>
      </w:r>
      <w:r>
        <w:rPr>
          <w:rFonts w:hint="eastAsia" w:ascii="宋体" w:hAnsi="宋体" w:cs="宋体"/>
          <w:kern w:val="0"/>
          <w:sz w:val="24"/>
          <w:lang w:eastAsia="zh-CN"/>
        </w:rPr>
        <w:t>袖带</w:t>
      </w:r>
      <w:r>
        <w:rPr>
          <w:rFonts w:hint="eastAsia" w:ascii="宋体" w:hAnsi="宋体" w:cs="宋体"/>
          <w:kern w:val="0"/>
          <w:sz w:val="24"/>
        </w:rPr>
        <w:t>血压、体温。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★提供的监护参数适用于成人，小儿和新生儿，并通过</w:t>
      </w:r>
      <w:r>
        <w:rPr>
          <w:rFonts w:ascii="宋体" w:hAnsi="宋体" w:cs="宋体"/>
          <w:kern w:val="0"/>
          <w:sz w:val="24"/>
        </w:rPr>
        <w:t>国家三类注册、</w:t>
      </w:r>
      <w:r>
        <w:rPr>
          <w:rFonts w:hint="eastAsia" w:ascii="宋体" w:hAnsi="宋体" w:cs="宋体"/>
          <w:kern w:val="0"/>
          <w:sz w:val="24"/>
        </w:rPr>
        <w:t>CE认证。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bookmarkStart w:id="0" w:name="OLE_LINK27"/>
      <w:bookmarkStart w:id="1" w:name="OLE_LINK26"/>
      <w:r>
        <w:rPr>
          <w:rFonts w:hint="eastAsia" w:ascii="宋体" w:hAnsi="宋体" w:cs="宋体"/>
          <w:kern w:val="0"/>
          <w:sz w:val="24"/>
        </w:rPr>
        <w:t>无创血压收缩压测量范围：25-290mmHg（成人）、25-240mmHg（小儿）、25-140mmHg（新生儿），舒张压测量范围：10-250mmHg（成人）、10-200mmHg（小儿），10-115mmHg（新生儿）。</w:t>
      </w:r>
    </w:p>
    <w:bookmarkEnd w:id="0"/>
    <w:bookmarkEnd w:id="1"/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支持提供IHE HL7协议，满足院前院内急救系统的联网通信。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标配1块外置智能锂电池，可支持200J除颤≥300次。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具备生理报警和技术报警功能，通过声音、文字和灯光3种方式进行报警。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配置50mm记录纸记录仪或80mm记录纸记录仪，自动打印除颤记录，单次波形记录时间最大不小于3</w:t>
      </w:r>
      <w:r>
        <w:rPr>
          <w:rFonts w:ascii="宋体" w:hAnsi="宋体" w:cs="宋体"/>
          <w:kern w:val="0"/>
          <w:sz w:val="24"/>
        </w:rPr>
        <w:t>0</w:t>
      </w:r>
      <w:r>
        <w:rPr>
          <w:rFonts w:hint="eastAsia" w:ascii="宋体" w:hAnsi="宋体" w:cs="宋体"/>
          <w:kern w:val="0"/>
          <w:sz w:val="24"/>
        </w:rPr>
        <w:t>s；支持连续波形记录。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可存储24小时连续ECG波形，数据可导出至电脑查看。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关机状态下设备支持每天定时自动运行自检（含监护模块和治疗模块），支持定期自动大能量自检（最大放电能量）。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设备自检后支持对于自检报告进行自动打印或按需打印。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工作环境，温度范围：0°C-45°C，湿度范围：15%-95%，大气压范围：</w:t>
      </w:r>
      <w:r>
        <w:rPr>
          <w:rFonts w:ascii="宋体" w:hAnsi="宋体" w:cs="宋体"/>
          <w:kern w:val="0"/>
          <w:sz w:val="24"/>
        </w:rPr>
        <w:t xml:space="preserve">57.0 kPa </w:t>
      </w:r>
      <w:r>
        <w:rPr>
          <w:rFonts w:hint="eastAsia" w:ascii="宋体" w:hAnsi="宋体" w:cs="宋体"/>
          <w:kern w:val="0"/>
          <w:sz w:val="24"/>
        </w:rPr>
        <w:t>～</w:t>
      </w:r>
      <w:r>
        <w:rPr>
          <w:rFonts w:ascii="宋体" w:hAnsi="宋体" w:cs="宋体"/>
          <w:kern w:val="0"/>
          <w:sz w:val="24"/>
        </w:rPr>
        <w:t xml:space="preserve"> 106.2 kPa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具备高强度的抗跌落性能，满足救护车标准</w:t>
      </w:r>
      <w:r>
        <w:rPr>
          <w:rFonts w:ascii="宋体" w:hAnsi="宋体" w:cs="宋体"/>
          <w:kern w:val="0"/>
          <w:sz w:val="24"/>
        </w:rPr>
        <w:t xml:space="preserve">EN1789 </w:t>
      </w:r>
      <w:r>
        <w:rPr>
          <w:rFonts w:hint="eastAsia" w:ascii="宋体" w:hAnsi="宋体" w:cs="宋体"/>
          <w:kern w:val="0"/>
          <w:sz w:val="24"/>
        </w:rPr>
        <w:t>中</w:t>
      </w:r>
      <w:r>
        <w:rPr>
          <w:rFonts w:ascii="宋体" w:hAnsi="宋体" w:cs="宋体"/>
          <w:kern w:val="0"/>
          <w:sz w:val="24"/>
        </w:rPr>
        <w:t xml:space="preserve">6.3.4.3 </w:t>
      </w:r>
      <w:r>
        <w:rPr>
          <w:rFonts w:hint="eastAsia" w:ascii="宋体" w:hAnsi="宋体" w:cs="宋体"/>
          <w:kern w:val="0"/>
          <w:sz w:val="24"/>
        </w:rPr>
        <w:t>关于跌落试验的要求，裸机可承受6面0.75m跌落冲击。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具备良好的防尘防水性能，防尘防水级别IP44。</w:t>
      </w:r>
    </w:p>
    <w:p>
      <w:pPr>
        <w:widowControl/>
        <w:numPr>
          <w:ilvl w:val="0"/>
          <w:numId w:val="2"/>
        </w:numPr>
        <w:spacing w:line="48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支持连接中央站，与科室床旁监护仪共用监护网络。</w:t>
      </w:r>
    </w:p>
    <w:p>
      <w:pPr>
        <w:widowControl/>
        <w:numPr>
          <w:ilvl w:val="0"/>
          <w:numId w:val="0"/>
        </w:numPr>
        <w:tabs>
          <w:tab w:val="left" w:pos="778"/>
        </w:tabs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widowControl/>
        <w:numPr>
          <w:ilvl w:val="0"/>
          <w:numId w:val="0"/>
        </w:numPr>
        <w:tabs>
          <w:tab w:val="left" w:pos="778"/>
        </w:tabs>
        <w:spacing w:line="480" w:lineRule="exact"/>
        <w:jc w:val="left"/>
        <w:rPr>
          <w:rFonts w:hint="eastAsia" w:ascii="宋体" w:hAnsi="宋体" w:cs="宋体"/>
          <w:kern w:val="0"/>
          <w:sz w:val="24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多导心电图机</w:t>
      </w:r>
      <w:r>
        <w:rPr>
          <w:rFonts w:hint="eastAsia"/>
          <w:b/>
          <w:bCs/>
          <w:sz w:val="36"/>
          <w:szCs w:val="36"/>
          <w:lang w:eastAsia="zh-CN"/>
        </w:rPr>
        <w:t>参数</w:t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（一）</w:t>
      </w:r>
      <w:r>
        <w:rPr>
          <w:rFonts w:hint="eastAsia" w:ascii="黑体" w:eastAsia="黑体"/>
          <w:b/>
          <w:sz w:val="32"/>
          <w:szCs w:val="32"/>
        </w:rPr>
        <w:t>整机配置</w:t>
      </w:r>
    </w:p>
    <w:p>
      <w:pPr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1.1</w:t>
      </w:r>
      <w:r>
        <w:rPr>
          <w:rFonts w:hint="eastAsia" w:ascii="宋体" w:hAnsi="宋体" w:cs="宋体"/>
          <w:bCs/>
          <w:color w:val="000000"/>
          <w:sz w:val="24"/>
        </w:rPr>
        <w:t>、屏幕尺寸不小于10英寸，支持全屏多点触控。（提供标注该功能描述的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复印件证明）</w:t>
      </w:r>
    </w:p>
    <w:p>
      <w:pPr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1.2、高清分辨率，显示像素不小于1920*1200。</w:t>
      </w:r>
    </w:p>
    <w:p>
      <w:pPr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1.3</w:t>
      </w:r>
      <w:r>
        <w:rPr>
          <w:rFonts w:hint="eastAsia" w:ascii="宋体" w:hAnsi="宋体" w:cs="宋体"/>
          <w:bCs/>
          <w:color w:val="000000"/>
          <w:sz w:val="24"/>
        </w:rPr>
        <w:t>、</w:t>
      </w:r>
      <w:r>
        <w:rPr>
          <w:rFonts w:hint="eastAsia" w:ascii="宋体" w:hAnsi="宋体" w:cs="宋体"/>
          <w:color w:val="000000"/>
          <w:sz w:val="24"/>
        </w:rPr>
        <w:t>外部接口：USB接口x2，</w:t>
      </w:r>
      <w:r>
        <w:rPr>
          <w:rFonts w:hint="eastAsia" w:ascii="宋体" w:hAnsi="宋体" w:cs="宋体"/>
          <w:bCs/>
          <w:color w:val="000000"/>
          <w:sz w:val="24"/>
        </w:rPr>
        <w:t>18导导联线接口</w:t>
      </w:r>
      <w:r>
        <w:rPr>
          <w:rFonts w:hint="eastAsia" w:ascii="宋体" w:hAnsi="宋体" w:cs="宋体"/>
          <w:color w:val="000000"/>
          <w:sz w:val="24"/>
        </w:rPr>
        <w:t>x</w:t>
      </w:r>
      <w:r>
        <w:rPr>
          <w:rFonts w:hint="eastAsia" w:ascii="宋体" w:hAnsi="宋体" w:cs="宋体"/>
          <w:bCs/>
          <w:color w:val="000000"/>
          <w:sz w:val="24"/>
        </w:rPr>
        <w:t>1，12导导联线接口</w:t>
      </w:r>
      <w:r>
        <w:rPr>
          <w:rFonts w:hint="eastAsia" w:ascii="宋体" w:hAnsi="宋体" w:cs="宋体"/>
          <w:color w:val="000000"/>
          <w:sz w:val="24"/>
        </w:rPr>
        <w:t>x</w:t>
      </w:r>
      <w:r>
        <w:rPr>
          <w:rFonts w:hint="eastAsia" w:ascii="宋体" w:hAnsi="宋体" w:cs="宋体"/>
          <w:bCs/>
          <w:color w:val="000000"/>
          <w:sz w:val="24"/>
        </w:rPr>
        <w:t>1，Type-C接口</w:t>
      </w:r>
      <w:r>
        <w:rPr>
          <w:rFonts w:hint="eastAsia" w:ascii="宋体" w:hAnsi="宋体" w:cs="宋体"/>
          <w:color w:val="000000"/>
          <w:sz w:val="24"/>
        </w:rPr>
        <w:t>x</w:t>
      </w:r>
      <w:r>
        <w:rPr>
          <w:rFonts w:hint="eastAsia" w:ascii="宋体" w:hAnsi="宋体" w:cs="宋体"/>
          <w:bCs/>
          <w:color w:val="000000"/>
          <w:sz w:val="24"/>
        </w:rPr>
        <w:t>1，有线网络接口</w:t>
      </w:r>
      <w:r>
        <w:rPr>
          <w:rFonts w:hint="eastAsia" w:ascii="宋体" w:hAnsi="宋体" w:cs="宋体"/>
          <w:color w:val="000000"/>
          <w:sz w:val="24"/>
        </w:rPr>
        <w:t>x</w:t>
      </w:r>
      <w:r>
        <w:rPr>
          <w:rFonts w:hint="eastAsia" w:ascii="宋体" w:hAnsi="宋体" w:cs="宋体"/>
          <w:bCs/>
          <w:color w:val="000000"/>
          <w:sz w:val="24"/>
        </w:rPr>
        <w:t>1。</w:t>
      </w:r>
    </w:p>
    <w:p>
      <w:pPr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*1.4、无线传输：蓝牙4.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2</w:t>
      </w:r>
      <w:r>
        <w:rPr>
          <w:rFonts w:hint="eastAsia" w:ascii="宋体" w:hAnsi="宋体" w:cs="宋体"/>
          <w:bCs/>
          <w:color w:val="000000"/>
          <w:sz w:val="24"/>
        </w:rPr>
        <w:t>，</w:t>
      </w:r>
      <w:r>
        <w:rPr>
          <w:rFonts w:ascii="宋体" w:hAnsi="宋体" w:cs="宋体"/>
          <w:bCs/>
          <w:color w:val="000000"/>
          <w:sz w:val="24"/>
        </w:rPr>
        <w:t>无线Wi-Fi支持2.4GHz/5GHz双频</w:t>
      </w:r>
      <w:r>
        <w:rPr>
          <w:rFonts w:hint="eastAsia" w:ascii="宋体" w:hAnsi="宋体" w:cs="宋体"/>
          <w:bCs/>
          <w:color w:val="000000"/>
          <w:sz w:val="24"/>
        </w:rPr>
        <w:t>段。（提供无线电发射设备型号核准证）</w:t>
      </w:r>
    </w:p>
    <w:p>
      <w:pPr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*1.5、移动通信：内置</w:t>
      </w:r>
      <w:r>
        <w:rPr>
          <w:rFonts w:ascii="宋体" w:hAnsi="宋体" w:cs="宋体"/>
          <w:bCs/>
          <w:color w:val="000000"/>
          <w:sz w:val="24"/>
        </w:rPr>
        <w:t>eSIM</w:t>
      </w:r>
      <w:r>
        <w:rPr>
          <w:rFonts w:hint="eastAsia" w:ascii="宋体" w:hAnsi="宋体" w:cs="宋体"/>
          <w:bCs/>
          <w:color w:val="000000"/>
          <w:sz w:val="24"/>
        </w:rPr>
        <w:t>卡和标准S</w:t>
      </w:r>
      <w:r>
        <w:rPr>
          <w:rFonts w:ascii="宋体" w:hAnsi="宋体" w:cs="宋体"/>
          <w:bCs/>
          <w:color w:val="000000"/>
          <w:sz w:val="24"/>
        </w:rPr>
        <w:t>IM</w:t>
      </w:r>
      <w:r>
        <w:rPr>
          <w:rFonts w:hint="eastAsia" w:ascii="宋体" w:hAnsi="宋体" w:cs="宋体"/>
          <w:bCs/>
          <w:color w:val="000000"/>
          <w:sz w:val="24"/>
        </w:rPr>
        <w:t>卡，不接受外挂4</w:t>
      </w:r>
      <w:r>
        <w:rPr>
          <w:rFonts w:ascii="宋体" w:hAnsi="宋体" w:cs="宋体"/>
          <w:bCs/>
          <w:color w:val="000000"/>
          <w:sz w:val="24"/>
        </w:rPr>
        <w:t>G</w:t>
      </w:r>
      <w:r>
        <w:rPr>
          <w:rFonts w:hint="eastAsia" w:ascii="宋体" w:hAnsi="宋体" w:cs="宋体"/>
          <w:bCs/>
          <w:color w:val="000000"/>
          <w:sz w:val="24"/>
        </w:rPr>
        <w:t>模块。（提供C</w:t>
      </w:r>
      <w:r>
        <w:rPr>
          <w:rFonts w:ascii="宋体" w:hAnsi="宋体" w:cs="宋体"/>
          <w:bCs/>
          <w:color w:val="000000"/>
          <w:sz w:val="24"/>
        </w:rPr>
        <w:t>TA</w:t>
      </w:r>
      <w:r>
        <w:rPr>
          <w:rFonts w:hint="eastAsia" w:ascii="宋体" w:hAnsi="宋体" w:cs="宋体"/>
          <w:bCs/>
          <w:color w:val="000000"/>
          <w:sz w:val="24"/>
        </w:rPr>
        <w:t>进网许可证明）</w:t>
      </w:r>
    </w:p>
    <w:p>
      <w:pPr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*1.6、内置传感器：NFC近场通信、红外条码扫描仪。（提供标注该功能描述的说明书或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复印件证明）</w:t>
      </w:r>
    </w:p>
    <w:p>
      <w:pPr>
        <w:rPr>
          <w:rFonts w:hint="eastAsia" w:ascii="宋体" w:hAnsi="宋体" w:eastAsia="宋体" w:cs="宋体"/>
          <w:bCs/>
          <w:color w:val="000000"/>
          <w:sz w:val="24"/>
          <w:lang w:eastAsia="zh-CN"/>
        </w:rPr>
      </w:pPr>
      <w:r>
        <w:rPr>
          <w:rFonts w:hint="eastAsia" w:ascii="宋体" w:hAnsi="宋体" w:cs="宋体"/>
          <w:bCs/>
          <w:color w:val="000000"/>
          <w:sz w:val="24"/>
        </w:rPr>
        <w:t>1.7、机器轻巧便携，(不含热敏打印）重量≤1.5kg</w:t>
      </w:r>
      <w:r>
        <w:rPr>
          <w:rFonts w:hint="eastAsia" w:ascii="宋体" w:hAnsi="宋体" w:cs="宋体"/>
          <w:bCs/>
          <w:color w:val="000000"/>
          <w:sz w:val="24"/>
          <w:lang w:eastAsia="zh-CN"/>
        </w:rPr>
        <w:t>。</w:t>
      </w:r>
    </w:p>
    <w:p>
      <w:pPr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</w:rPr>
        <w:t>1.8、整机配置便携包，具备减震功能（含备用锂电池）。</w:t>
      </w:r>
    </w:p>
    <w:p>
      <w:r>
        <w:rPr>
          <w:rFonts w:hint="eastAsia" w:ascii="宋体" w:hAnsi="宋体" w:cs="宋体"/>
          <w:bCs/>
          <w:color w:val="000000"/>
          <w:sz w:val="24"/>
        </w:rPr>
        <w:t>1.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9</w:t>
      </w:r>
      <w:r>
        <w:rPr>
          <w:rFonts w:hint="eastAsia" w:ascii="宋体" w:hAnsi="宋体" w:cs="宋体"/>
          <w:bCs/>
          <w:color w:val="000000"/>
          <w:sz w:val="24"/>
        </w:rPr>
        <w:t>、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心电采集器内置在主机里，不接受外置采集盒的方式</w:t>
      </w:r>
      <w:r>
        <w:rPr>
          <w:rFonts w:hint="eastAsia" w:ascii="宋体" w:hAnsi="宋体" w:cs="宋体"/>
          <w:bCs/>
          <w:color w:val="000000"/>
          <w:sz w:val="24"/>
        </w:rPr>
        <w:t>。（提供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复印件证明）</w:t>
      </w:r>
    </w:p>
    <w:p>
      <w:pPr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eastAsia="zh-CN"/>
        </w:rPr>
        <w:t>（二）</w:t>
      </w:r>
      <w:r>
        <w:rPr>
          <w:rFonts w:hint="eastAsia" w:ascii="黑体" w:eastAsia="黑体"/>
          <w:b/>
          <w:sz w:val="32"/>
          <w:szCs w:val="32"/>
        </w:rPr>
        <w:t>硬件参数</w:t>
      </w:r>
    </w:p>
    <w:p>
      <w:pPr>
        <w:rPr>
          <w:rFonts w:hint="eastAsia" w:ascii="宋体" w:hAnsi="宋体" w:cs="宋体"/>
          <w:color w:val="000000"/>
          <w:sz w:val="24"/>
          <w:highlight w:val="none"/>
        </w:rPr>
      </w:pPr>
      <w:r>
        <w:rPr>
          <w:rFonts w:hint="eastAsia" w:ascii="宋体" w:hAnsi="宋体" w:cs="宋体"/>
          <w:color w:val="000000"/>
          <w:sz w:val="24"/>
          <w:highlight w:val="none"/>
        </w:rPr>
        <w:t>2.1、导联模式：12导联同步采集，支持w</w:t>
      </w:r>
      <w:r>
        <w:rPr>
          <w:rFonts w:ascii="宋体" w:hAnsi="宋体" w:cs="宋体"/>
          <w:color w:val="000000"/>
          <w:sz w:val="24"/>
          <w:highlight w:val="none"/>
        </w:rPr>
        <w:t>ilson</w:t>
      </w:r>
      <w:r>
        <w:rPr>
          <w:rFonts w:hint="eastAsia" w:ascii="宋体" w:hAnsi="宋体" w:cs="宋体"/>
          <w:color w:val="000000"/>
          <w:sz w:val="24"/>
          <w:highlight w:val="none"/>
        </w:rPr>
        <w:t>和c</w:t>
      </w:r>
      <w:r>
        <w:rPr>
          <w:rFonts w:ascii="宋体" w:hAnsi="宋体" w:cs="宋体"/>
          <w:color w:val="000000"/>
          <w:sz w:val="24"/>
          <w:highlight w:val="none"/>
        </w:rPr>
        <w:t>abrera</w:t>
      </w:r>
      <w:r>
        <w:rPr>
          <w:rFonts w:hint="eastAsia" w:ascii="宋体" w:hAnsi="宋体" w:cs="宋体"/>
          <w:color w:val="000000"/>
          <w:sz w:val="24"/>
          <w:highlight w:val="none"/>
        </w:rPr>
        <w:t>两种导联体系。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2.2、输入阻抗：≥100MΩ。（10Hz）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*2.3、频率响应：0.01z~300Hz，-3dB。</w:t>
      </w:r>
      <w:r>
        <w:rPr>
          <w:rFonts w:hint="eastAsia" w:ascii="宋体" w:hAnsi="宋体" w:cs="宋体"/>
          <w:bCs/>
          <w:color w:val="000000"/>
          <w:sz w:val="24"/>
        </w:rPr>
        <w:t>（提供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或注册检验报告复印件）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2.4、定标电压：1mV±2%。</w:t>
      </w:r>
    </w:p>
    <w:p>
      <w:pPr>
        <w:rPr>
          <w:rFonts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*2.5、耐极化电压：≥±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88</w:t>
      </w:r>
      <w:r>
        <w:rPr>
          <w:rFonts w:hint="eastAsia" w:ascii="宋体" w:hAnsi="宋体" w:cs="宋体"/>
          <w:color w:val="000000"/>
          <w:sz w:val="24"/>
        </w:rPr>
        <w:t>0mV（±5%）。</w:t>
      </w:r>
      <w:r>
        <w:rPr>
          <w:rFonts w:hint="eastAsia" w:ascii="宋体" w:hAnsi="宋体" w:cs="宋体"/>
          <w:bCs/>
          <w:color w:val="000000"/>
          <w:sz w:val="24"/>
        </w:rPr>
        <w:t>（提供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或注册检验报告复印件）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2.6、内部噪声：≤12.5µVp-p。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2.7、时间常数：≥5s。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2.8、共模抑制比：≥1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35</w:t>
      </w:r>
      <w:r>
        <w:rPr>
          <w:rFonts w:hint="eastAsia" w:ascii="宋体" w:hAnsi="宋体" w:cs="宋体"/>
          <w:color w:val="000000"/>
          <w:sz w:val="24"/>
        </w:rPr>
        <w:t>dB。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2.9、除颤保护：具有抗除颤电击保护功能。</w:t>
      </w:r>
    </w:p>
    <w:p>
      <w:pPr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2.10、A/D转换：</w:t>
      </w:r>
      <w:r>
        <w:rPr>
          <w:rFonts w:hint="eastAsia" w:ascii="宋体" w:hAnsi="宋体" w:cs="宋体"/>
          <w:color w:val="000000"/>
          <w:kern w:val="0"/>
          <w:sz w:val="24"/>
        </w:rPr>
        <w:t>24 位。</w:t>
      </w:r>
    </w:p>
    <w:p>
      <w:pPr>
        <w:rPr>
          <w:rFonts w:hint="eastAsia"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*2.11、心电波形采样率：≥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50</w:t>
      </w:r>
      <w:r>
        <w:rPr>
          <w:rFonts w:hint="eastAsia" w:ascii="宋体" w:hAnsi="宋体" w:cs="宋体"/>
          <w:color w:val="000000"/>
          <w:sz w:val="24"/>
        </w:rPr>
        <w:t>000 Hz，每导联；具有起搏检测功能，起搏采样率：≥</w:t>
      </w:r>
      <w:r>
        <w:rPr>
          <w:rFonts w:hint="eastAsia" w:ascii="宋体" w:hAnsi="宋体" w:cs="宋体"/>
          <w:color w:val="000000"/>
          <w:sz w:val="24"/>
          <w:lang w:val="en-US" w:eastAsia="zh-CN"/>
        </w:rPr>
        <w:t>55</w:t>
      </w:r>
      <w:r>
        <w:rPr>
          <w:rFonts w:hint="eastAsia" w:ascii="宋体" w:hAnsi="宋体" w:cs="宋体"/>
          <w:color w:val="000000"/>
          <w:sz w:val="24"/>
        </w:rPr>
        <w:t>000 Hz，每节律导联。</w:t>
      </w:r>
      <w:r>
        <w:rPr>
          <w:rFonts w:hint="eastAsia" w:ascii="宋体" w:hAnsi="宋体" w:cs="宋体"/>
          <w:bCs/>
          <w:color w:val="000000"/>
          <w:sz w:val="24"/>
        </w:rPr>
        <w:t>（提供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或注册检验报告复印件）</w:t>
      </w:r>
    </w:p>
    <w:p>
      <w:pPr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>2.12、</w:t>
      </w:r>
      <w:r>
        <w:rPr>
          <w:rFonts w:hint="eastAsia" w:ascii="宋体" w:hAnsi="宋体" w:cs="宋体"/>
          <w:color w:val="000000"/>
          <w:kern w:val="0"/>
          <w:sz w:val="24"/>
        </w:rPr>
        <w:t>灵敏度/增益：（1.25 mm/mV，2.5 mm/mV，5 mm/mV，10 mm/mV，20 mm/mV, 10/5 mm/mV，AGC）±5%。</w:t>
      </w:r>
    </w:p>
    <w:p>
      <w:pPr>
        <w:rPr>
          <w:rFonts w:ascii="宋体" w:hAnsi="宋体" w:cs="宋体"/>
          <w:bCs/>
          <w:color w:val="auto"/>
          <w:sz w:val="24"/>
        </w:rPr>
      </w:pPr>
      <w:r>
        <w:rPr>
          <w:rFonts w:hint="eastAsia" w:ascii="宋体" w:hAnsi="宋体" w:cs="宋体"/>
          <w:color w:val="000000"/>
          <w:sz w:val="24"/>
        </w:rPr>
        <w:t>*2.13、</w:t>
      </w:r>
      <w:r>
        <w:rPr>
          <w:rFonts w:hint="eastAsia" w:ascii="宋体" w:hAnsi="宋体" w:cs="宋体"/>
          <w:color w:val="auto"/>
          <w:kern w:val="0"/>
          <w:sz w:val="24"/>
        </w:rPr>
        <w:t>设备内置存储器</w:t>
      </w:r>
      <w:r>
        <w:rPr>
          <w:rFonts w:hint="eastAsia" w:ascii="宋体" w:hAnsi="宋体" w:cs="宋体"/>
          <w:bCs/>
          <w:color w:val="auto"/>
          <w:sz w:val="24"/>
        </w:rPr>
        <w:t>：</w:t>
      </w:r>
      <w:r>
        <w:rPr>
          <w:rFonts w:hint="eastAsia" w:ascii="宋体" w:hAnsi="宋体" w:cs="宋体"/>
          <w:color w:val="auto"/>
          <w:sz w:val="24"/>
        </w:rPr>
        <w:t>≥32</w:t>
      </w:r>
      <w:r>
        <w:rPr>
          <w:rFonts w:hint="eastAsia" w:ascii="宋体" w:hAnsi="宋体" w:cs="宋体"/>
          <w:bCs/>
          <w:color w:val="auto"/>
          <w:sz w:val="24"/>
        </w:rPr>
        <w:t>GB内存，存储病历不小于100000例（10秒静态心电）或20000例（60秒静态心电）</w:t>
      </w:r>
      <w:r>
        <w:rPr>
          <w:rFonts w:hint="eastAsia" w:ascii="宋体" w:hAnsi="宋体" w:cs="宋体"/>
          <w:color w:val="auto"/>
          <w:sz w:val="24"/>
        </w:rPr>
        <w:t>。（</w:t>
      </w:r>
      <w:r>
        <w:rPr>
          <w:rFonts w:hint="eastAsia" w:ascii="宋体" w:hAnsi="宋体" w:cs="宋体"/>
          <w:color w:val="auto"/>
          <w:kern w:val="0"/>
          <w:sz w:val="24"/>
        </w:rPr>
        <w:t>提供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系统存储容量截图</w:t>
      </w:r>
      <w:r>
        <w:rPr>
          <w:rFonts w:hint="eastAsia" w:ascii="宋体" w:hAnsi="宋体" w:cs="宋体"/>
          <w:color w:val="auto"/>
          <w:sz w:val="24"/>
        </w:rPr>
        <w:t>）</w:t>
      </w:r>
    </w:p>
    <w:p>
      <w:pPr>
        <w:rPr>
          <w:rFonts w:ascii="宋体" w:hAnsi="宋体" w:cs="宋体"/>
          <w:color w:val="auto"/>
          <w:kern w:val="0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2.14、外部扩展：支持外接U盘扩展存储空间，支持TF卡存储。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kern w:val="0"/>
          <w:sz w:val="24"/>
        </w:rPr>
        <w:t>2.15、</w:t>
      </w:r>
      <w:r>
        <w:rPr>
          <w:rFonts w:hint="eastAsia" w:ascii="宋体" w:hAnsi="宋体" w:cs="宋体"/>
          <w:color w:val="auto"/>
          <w:sz w:val="24"/>
        </w:rPr>
        <w:t>交流电源：交流 100V~240V，50Hz/60Hz；直流电源：锂电池，电池额定电压≥12</w:t>
      </w:r>
      <w:r>
        <w:rPr>
          <w:rFonts w:ascii="宋体" w:hAnsi="宋体" w:cs="宋体"/>
          <w:color w:val="auto"/>
          <w:sz w:val="24"/>
        </w:rPr>
        <w:t>V</w:t>
      </w:r>
      <w:r>
        <w:rPr>
          <w:rFonts w:hint="eastAsia" w:ascii="宋体" w:hAnsi="宋体" w:cs="宋体"/>
          <w:color w:val="auto"/>
          <w:sz w:val="24"/>
        </w:rPr>
        <w:t>。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*2.1</w:t>
      </w:r>
      <w:r>
        <w:rPr>
          <w:rFonts w:ascii="宋体" w:hAnsi="宋体" w:cs="宋体"/>
          <w:color w:val="auto"/>
          <w:sz w:val="24"/>
        </w:rPr>
        <w:t>6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hint="eastAsia" w:ascii="宋体" w:hAnsi="宋体" w:cs="宋体"/>
          <w:color w:val="auto"/>
          <w:kern w:val="0"/>
          <w:sz w:val="24"/>
        </w:rPr>
        <w:t>内置可充电锂离子电池，</w:t>
      </w:r>
      <w:r>
        <w:rPr>
          <w:rFonts w:hint="eastAsia" w:ascii="宋体" w:hAnsi="宋体" w:cs="宋体"/>
          <w:color w:val="auto"/>
          <w:sz w:val="24"/>
        </w:rPr>
        <w:t>额定容量≥50Wh，额定电压≥15V</w:t>
      </w:r>
      <w:r>
        <w:rPr>
          <w:rFonts w:hint="eastAsia" w:ascii="宋体" w:hAnsi="宋体" w:cs="宋体"/>
          <w:color w:val="auto"/>
          <w:kern w:val="0"/>
          <w:sz w:val="24"/>
        </w:rPr>
        <w:t>，充足后可正常工作时间</w:t>
      </w:r>
      <w:r>
        <w:rPr>
          <w:rFonts w:hint="eastAsia" w:ascii="宋体" w:hAnsi="宋体" w:cs="宋体"/>
          <w:color w:val="auto"/>
          <w:sz w:val="24"/>
        </w:rPr>
        <w:t>≥</w:t>
      </w:r>
      <w:r>
        <w:rPr>
          <w:rFonts w:hint="eastAsia" w:ascii="宋体" w:hAnsi="宋体" w:cs="宋体"/>
          <w:color w:val="auto"/>
          <w:kern w:val="0"/>
          <w:sz w:val="24"/>
        </w:rPr>
        <w:t>8小时，充分保证出诊和查房使用</w:t>
      </w:r>
      <w:r>
        <w:rPr>
          <w:rFonts w:hint="eastAsia" w:ascii="宋体" w:hAnsi="宋体" w:cs="宋体"/>
          <w:color w:val="auto"/>
          <w:sz w:val="24"/>
        </w:rPr>
        <w:t>。（</w:t>
      </w:r>
      <w:r>
        <w:rPr>
          <w:rFonts w:hint="eastAsia" w:ascii="宋体" w:hAnsi="宋体" w:cs="宋体"/>
          <w:bCs/>
          <w:color w:val="auto"/>
          <w:sz w:val="24"/>
        </w:rPr>
        <w:t>提供说明书或提供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auto"/>
          <w:sz w:val="24"/>
        </w:rPr>
        <w:t>复印件</w:t>
      </w:r>
      <w:r>
        <w:rPr>
          <w:rFonts w:hint="eastAsia" w:ascii="宋体" w:hAnsi="宋体" w:cs="宋体"/>
          <w:color w:val="auto"/>
          <w:sz w:val="24"/>
        </w:rPr>
        <w:t>）</w:t>
      </w:r>
    </w:p>
    <w:p>
      <w:pPr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  <w:lang w:eastAsia="zh-CN"/>
        </w:rPr>
        <w:t>（三）</w:t>
      </w:r>
      <w:r>
        <w:rPr>
          <w:rFonts w:hint="eastAsia" w:ascii="黑体" w:eastAsia="黑体"/>
          <w:b/>
          <w:color w:val="auto"/>
          <w:sz w:val="32"/>
          <w:szCs w:val="32"/>
        </w:rPr>
        <w:t>软件功能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*3.1、Android操作系统，友好的用户界面，灵活方便的操作。（</w:t>
      </w:r>
      <w:r>
        <w:rPr>
          <w:rFonts w:hint="eastAsia" w:ascii="宋体" w:hAnsi="宋体" w:cs="宋体"/>
          <w:color w:val="auto"/>
          <w:kern w:val="0"/>
          <w:sz w:val="24"/>
        </w:rPr>
        <w:t>提供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安卓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系统版本截图</w:t>
      </w:r>
      <w:r>
        <w:rPr>
          <w:rFonts w:hint="eastAsia" w:ascii="宋体" w:hAnsi="宋体" w:cs="宋体"/>
          <w:color w:val="auto"/>
          <w:sz w:val="24"/>
        </w:rPr>
        <w:t>）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3.2、内置一维\二维码扫描仪并支持外接扫描枪、外接读卡器输入，支持社保卡、身份证等卡片信息读取。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</w:t>
      </w: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、具备导联脱落检测功能；支持各种异常的友好提示。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3.4、支持采集波形质量颜色指示；可辅助判断心电波形质量，待波形稳定后，机器可自动触发采集，支持采集过程中出现干扰自动重采、分析、存储、上传、打印。（</w:t>
      </w:r>
      <w:r>
        <w:rPr>
          <w:rFonts w:hint="eastAsia" w:ascii="宋体" w:hAnsi="宋体" w:cs="宋体"/>
          <w:bCs/>
          <w:color w:val="auto"/>
          <w:sz w:val="24"/>
        </w:rPr>
        <w:t>提供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auto"/>
          <w:sz w:val="24"/>
        </w:rPr>
        <w:t>复印件</w:t>
      </w:r>
      <w:r>
        <w:rPr>
          <w:rFonts w:hint="eastAsia" w:ascii="宋体" w:hAnsi="宋体" w:cs="宋体"/>
          <w:color w:val="auto"/>
          <w:sz w:val="24"/>
        </w:rPr>
        <w:t>）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*3.</w:t>
      </w:r>
      <w:r>
        <w:rPr>
          <w:rFonts w:ascii="宋体" w:hAnsi="宋体" w:cs="宋体"/>
          <w:color w:val="auto"/>
          <w:sz w:val="24"/>
        </w:rPr>
        <w:t>5</w:t>
      </w:r>
      <w:r>
        <w:rPr>
          <w:rFonts w:hint="eastAsia" w:ascii="宋体" w:hAnsi="宋体" w:cs="宋体"/>
          <w:color w:val="auto"/>
          <w:sz w:val="24"/>
        </w:rPr>
        <w:t>、支持高级功能：药物试验，心向量，心率变异，晚电位等高级功能。（</w:t>
      </w:r>
      <w:r>
        <w:rPr>
          <w:rFonts w:hint="eastAsia" w:ascii="宋体" w:hAnsi="宋体" w:cs="宋体"/>
          <w:color w:val="auto"/>
          <w:kern w:val="0"/>
          <w:sz w:val="24"/>
        </w:rPr>
        <w:t>提供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以上</w:t>
      </w:r>
      <w:r>
        <w:rPr>
          <w:rFonts w:hint="eastAsia" w:ascii="宋体" w:hAnsi="宋体" w:cs="宋体"/>
          <w:color w:val="auto"/>
          <w:kern w:val="0"/>
          <w:sz w:val="24"/>
        </w:rPr>
        <w:t>功能的软件截图</w:t>
      </w:r>
      <w:r>
        <w:rPr>
          <w:rFonts w:hint="eastAsia" w:ascii="宋体" w:hAnsi="宋体" w:cs="宋体"/>
          <w:color w:val="auto"/>
          <w:sz w:val="24"/>
        </w:rPr>
        <w:t>）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3.6</w:t>
      </w:r>
      <w:r>
        <w:rPr>
          <w:rFonts w:hint="eastAsia" w:ascii="宋体" w:hAnsi="宋体" w:cs="宋体"/>
          <w:color w:val="auto"/>
          <w:sz w:val="24"/>
        </w:rPr>
        <w:t>、支持多种节律采集方式如：实时采集、单节律采样、多节律采样等，支持导联自定义选择。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*3.</w:t>
      </w:r>
      <w:r>
        <w:rPr>
          <w:rFonts w:ascii="宋体" w:hAnsi="宋体" w:cs="宋体"/>
          <w:color w:val="auto"/>
          <w:sz w:val="24"/>
        </w:rPr>
        <w:t>7</w:t>
      </w:r>
      <w:r>
        <w:rPr>
          <w:rFonts w:hint="eastAsia" w:ascii="宋体" w:hAnsi="宋体" w:cs="宋体"/>
          <w:color w:val="auto"/>
          <w:sz w:val="24"/>
        </w:rPr>
        <w:t>、具有自主研发的心电算法，支持自动分析及自动诊断功能，算法通过美国AHA、MIT三大数据库测试及欧洲CSE认证。（提供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以上认证</w:t>
      </w:r>
      <w:r>
        <w:rPr>
          <w:rFonts w:hint="eastAsia" w:ascii="宋体" w:hAnsi="宋体" w:cs="宋体"/>
          <w:color w:val="auto"/>
          <w:sz w:val="24"/>
        </w:rPr>
        <w:t>证明文件）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.8、支持多种在线诊断工具，可通过放大波形、平均模板、在线测量、电子病历等多种方式辅助医生诊断。</w:t>
      </w:r>
    </w:p>
    <w:p>
      <w:pPr>
        <w:rPr>
          <w:rFonts w:hint="eastAsia" w:ascii="宋体" w:hAnsi="宋体" w:cs="宋体"/>
          <w:bCs/>
          <w:color w:val="000000"/>
          <w:sz w:val="24"/>
        </w:rPr>
      </w:pP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.8、支持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对心电图波形进行自动分析、测量得出初步诊断结果及解释。（</w:t>
      </w:r>
      <w:r>
        <w:rPr>
          <w:rFonts w:hint="eastAsia" w:ascii="宋体" w:hAnsi="宋体" w:cs="宋体"/>
          <w:bCs/>
          <w:color w:val="000000"/>
          <w:sz w:val="24"/>
        </w:rPr>
        <w:t>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或注册检验报告复印件）</w:t>
      </w:r>
    </w:p>
    <w:p>
      <w:pPr>
        <w:rPr>
          <w:rFonts w:hint="eastAsia" w:ascii="宋体" w:hAnsi="宋体" w:cs="宋体"/>
          <w:bCs/>
          <w:color w:val="000000"/>
          <w:sz w:val="24"/>
        </w:rPr>
      </w:pP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3.9、支持接收并显示第三方设备的数据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（</w:t>
      </w:r>
      <w:r>
        <w:rPr>
          <w:rFonts w:hint="eastAsia" w:ascii="宋体" w:hAnsi="宋体" w:cs="宋体"/>
          <w:bCs/>
          <w:color w:val="000000"/>
          <w:sz w:val="24"/>
        </w:rPr>
        <w:t>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或注册检验报告复印件）</w:t>
      </w:r>
    </w:p>
    <w:p>
      <w:pPr>
        <w:rPr>
          <w:rFonts w:hint="eastAsia" w:ascii="宋体" w:hAnsi="宋体" w:eastAsia="宋体" w:cs="宋体"/>
          <w:bCs/>
          <w:color w:val="000000"/>
          <w:sz w:val="24"/>
          <w:lang w:val="en-US" w:eastAsia="zh-CN"/>
        </w:rPr>
      </w:pPr>
      <w:r>
        <w:rPr>
          <w:rFonts w:hint="eastAsia" w:ascii="宋体" w:hAnsi="宋体" w:eastAsia="宋体" w:cs="宋体"/>
          <w:bCs/>
          <w:color w:val="000000"/>
          <w:sz w:val="24"/>
          <w:lang w:val="en-US" w:eastAsia="zh-CN"/>
        </w:rPr>
        <w:t>3.10、支持通有线或无线与其它医疗设备连接，获取和管理数据。（</w:t>
      </w:r>
      <w:r>
        <w:rPr>
          <w:rFonts w:hint="eastAsia" w:ascii="宋体" w:hAnsi="宋体" w:eastAsia="宋体" w:cs="宋体"/>
          <w:bCs/>
          <w:color w:val="000000"/>
          <w:sz w:val="24"/>
        </w:rPr>
        <w:t>提供</w:t>
      </w:r>
      <w:r>
        <w:rPr>
          <w:rFonts w:hint="eastAsia" w:ascii="宋体" w:hAnsi="宋体" w:eastAsia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eastAsia="宋体" w:cs="宋体"/>
          <w:bCs/>
          <w:color w:val="000000"/>
          <w:sz w:val="24"/>
        </w:rPr>
        <w:t>或注册检验报告复印件）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11</w:t>
      </w:r>
      <w:r>
        <w:rPr>
          <w:rFonts w:hint="eastAsia" w:ascii="宋体" w:hAnsi="宋体" w:cs="宋体"/>
          <w:color w:val="auto"/>
          <w:sz w:val="24"/>
        </w:rPr>
        <w:t>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支持病人数据同屏对比</w:t>
      </w:r>
      <w:r>
        <w:rPr>
          <w:rFonts w:hint="eastAsia" w:ascii="宋体" w:hAnsi="宋体" w:cs="宋体"/>
          <w:color w:val="auto"/>
          <w:sz w:val="24"/>
        </w:rPr>
        <w:t>。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（</w:t>
      </w:r>
      <w:r>
        <w:rPr>
          <w:rFonts w:hint="eastAsia" w:ascii="宋体" w:hAnsi="宋体" w:cs="宋体"/>
          <w:bCs/>
          <w:color w:val="000000"/>
          <w:sz w:val="24"/>
        </w:rPr>
        <w:t>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或注册检验报告复印件）</w:t>
      </w:r>
    </w:p>
    <w:p>
      <w:pPr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*</w:t>
      </w:r>
      <w:r>
        <w:rPr>
          <w:rFonts w:ascii="宋体" w:hAnsi="宋体" w:cs="宋体"/>
          <w:color w:val="auto"/>
          <w:sz w:val="24"/>
          <w:highlight w:val="none"/>
        </w:rPr>
        <w:t>3</w:t>
      </w:r>
      <w:r>
        <w:rPr>
          <w:rFonts w:hint="eastAsia" w:ascii="宋体" w:hAnsi="宋体" w:cs="宋体"/>
          <w:color w:val="auto"/>
          <w:sz w:val="24"/>
          <w:highlight w:val="none"/>
        </w:rPr>
        <w:t>.1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4"/>
          <w:highlight w:val="none"/>
        </w:rPr>
        <w:t>、支持3</w:t>
      </w:r>
      <w:r>
        <w:rPr>
          <w:rFonts w:ascii="宋体" w:hAnsi="宋体" w:cs="宋体"/>
          <w:color w:val="auto"/>
          <w:sz w:val="24"/>
          <w:highlight w:val="none"/>
        </w:rPr>
        <w:t>x3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ascii="宋体" w:hAnsi="宋体" w:cs="宋体"/>
          <w:color w:val="auto"/>
          <w:sz w:val="24"/>
          <w:highlight w:val="none"/>
        </w:rPr>
        <w:t>6+3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ascii="宋体" w:hAnsi="宋体" w:cs="宋体"/>
          <w:color w:val="auto"/>
          <w:sz w:val="24"/>
          <w:highlight w:val="none"/>
        </w:rPr>
        <w:t>9x1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ascii="宋体" w:hAnsi="宋体" w:cs="宋体"/>
          <w:color w:val="auto"/>
          <w:sz w:val="24"/>
          <w:highlight w:val="none"/>
        </w:rPr>
        <w:t>3x4+1R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ascii="宋体" w:hAnsi="宋体" w:cs="宋体"/>
          <w:color w:val="auto"/>
          <w:sz w:val="24"/>
          <w:highlight w:val="none"/>
        </w:rPr>
        <w:t>6x2+1R</w:t>
      </w:r>
      <w:r>
        <w:rPr>
          <w:rFonts w:hint="eastAsia" w:ascii="宋体" w:hAnsi="宋体" w:cs="宋体"/>
          <w:color w:val="auto"/>
          <w:sz w:val="24"/>
          <w:highlight w:val="none"/>
        </w:rPr>
        <w:t>、</w:t>
      </w:r>
      <w:r>
        <w:rPr>
          <w:rFonts w:ascii="宋体" w:hAnsi="宋体" w:cs="宋体"/>
          <w:color w:val="auto"/>
          <w:sz w:val="24"/>
          <w:highlight w:val="none"/>
        </w:rPr>
        <w:t>12x1</w:t>
      </w:r>
      <w:r>
        <w:rPr>
          <w:rFonts w:hint="eastAsia" w:ascii="宋体" w:hAnsi="宋体" w:cs="宋体"/>
          <w:color w:val="auto"/>
          <w:sz w:val="24"/>
          <w:highlight w:val="none"/>
        </w:rPr>
        <w:t>等心电波形显示。（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提供说明书或</w:t>
      </w:r>
      <w:r>
        <w:rPr>
          <w:rFonts w:hint="eastAsia" w:ascii="宋体" w:hAnsi="宋体" w:cs="宋体"/>
          <w:bCs/>
          <w:color w:val="auto"/>
          <w:sz w:val="24"/>
          <w:highlight w:val="none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auto"/>
          <w:sz w:val="24"/>
          <w:highlight w:val="none"/>
        </w:rPr>
        <w:t>复印件</w:t>
      </w:r>
      <w:r>
        <w:rPr>
          <w:rFonts w:hint="eastAsia" w:ascii="宋体" w:hAnsi="宋体" w:cs="宋体"/>
          <w:color w:val="auto"/>
          <w:sz w:val="24"/>
          <w:highlight w:val="none"/>
        </w:rPr>
        <w:t>）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3</w:t>
      </w:r>
      <w:r>
        <w:rPr>
          <w:rFonts w:hint="eastAsia" w:ascii="宋体" w:hAnsi="宋体" w:cs="宋体"/>
          <w:color w:val="auto"/>
          <w:sz w:val="24"/>
        </w:rPr>
        <w:t>、支持波形预览和报告预览；</w:t>
      </w:r>
      <w:r>
        <w:rPr>
          <w:rFonts w:hint="eastAsia" w:ascii="宋体" w:hAnsi="宋体" w:cs="宋体"/>
          <w:color w:val="auto"/>
          <w:kern w:val="0"/>
          <w:sz w:val="24"/>
        </w:rPr>
        <w:t>可U</w:t>
      </w:r>
      <w:r>
        <w:rPr>
          <w:rFonts w:ascii="宋体" w:hAnsi="宋体" w:cs="宋体"/>
          <w:color w:val="auto"/>
          <w:kern w:val="0"/>
          <w:sz w:val="24"/>
        </w:rPr>
        <w:t>SB</w:t>
      </w:r>
      <w:r>
        <w:rPr>
          <w:rFonts w:hint="eastAsia" w:ascii="宋体" w:hAnsi="宋体" w:cs="宋体"/>
          <w:color w:val="auto"/>
          <w:kern w:val="0"/>
          <w:sz w:val="24"/>
        </w:rPr>
        <w:t>外接打印机或WIFI连接打印机，通过A4纸打印心电波形和报告。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4</w:t>
      </w:r>
      <w:r>
        <w:rPr>
          <w:rFonts w:hint="eastAsia" w:ascii="宋体" w:hAnsi="宋体" w:cs="宋体"/>
          <w:color w:val="auto"/>
          <w:sz w:val="24"/>
        </w:rPr>
        <w:t>、支持用户指纹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登陆</w:t>
      </w:r>
      <w:r>
        <w:rPr>
          <w:rFonts w:hint="eastAsia" w:ascii="宋体" w:hAnsi="宋体" w:cs="宋体"/>
          <w:color w:val="auto"/>
          <w:sz w:val="24"/>
        </w:rPr>
        <w:t>。</w:t>
      </w:r>
      <w:r>
        <w:rPr>
          <w:rFonts w:hint="eastAsia" w:ascii="宋体" w:hAnsi="宋体" w:cs="宋体"/>
          <w:bCs/>
          <w:color w:val="000000"/>
          <w:sz w:val="24"/>
        </w:rPr>
        <w:t>（提供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复印件证明）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5</w:t>
      </w:r>
      <w:r>
        <w:rPr>
          <w:rFonts w:hint="eastAsia" w:ascii="宋体" w:hAnsi="宋体" w:cs="宋体"/>
          <w:color w:val="auto"/>
          <w:sz w:val="24"/>
        </w:rPr>
        <w:t>、支持用户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权限控制</w:t>
      </w:r>
      <w:r>
        <w:rPr>
          <w:rFonts w:hint="eastAsia" w:ascii="宋体" w:hAnsi="宋体" w:cs="宋体"/>
          <w:color w:val="auto"/>
          <w:sz w:val="24"/>
        </w:rPr>
        <w:t>。</w:t>
      </w:r>
      <w:r>
        <w:rPr>
          <w:rFonts w:hint="eastAsia" w:ascii="宋体" w:hAnsi="宋体" w:cs="宋体"/>
          <w:bCs/>
          <w:color w:val="000000"/>
          <w:sz w:val="24"/>
        </w:rPr>
        <w:t>（提供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复印件证明）</w:t>
      </w:r>
    </w:p>
    <w:p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6</w:t>
      </w:r>
      <w:r>
        <w:rPr>
          <w:rFonts w:hint="eastAsia" w:ascii="宋体" w:hAnsi="宋体" w:cs="宋体"/>
          <w:color w:val="auto"/>
          <w:sz w:val="24"/>
        </w:rPr>
        <w:t>、支持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病人信息加密显示</w:t>
      </w:r>
      <w:r>
        <w:rPr>
          <w:rFonts w:hint="eastAsia" w:ascii="宋体" w:hAnsi="宋体" w:cs="宋体"/>
          <w:color w:val="auto"/>
          <w:sz w:val="24"/>
        </w:rPr>
        <w:t>。</w:t>
      </w:r>
      <w:r>
        <w:rPr>
          <w:rFonts w:hint="eastAsia" w:ascii="宋体" w:hAnsi="宋体" w:cs="宋体"/>
          <w:bCs/>
          <w:color w:val="000000"/>
          <w:sz w:val="24"/>
        </w:rPr>
        <w:t>（提供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复印件证明）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ascii="宋体" w:hAnsi="宋体" w:cs="宋体"/>
          <w:color w:val="auto"/>
          <w:sz w:val="24"/>
        </w:rPr>
        <w:t>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7</w:t>
      </w:r>
      <w:r>
        <w:rPr>
          <w:rFonts w:hint="eastAsia" w:ascii="宋体" w:hAnsi="宋体" w:cs="宋体"/>
          <w:color w:val="auto"/>
          <w:sz w:val="24"/>
        </w:rPr>
        <w:t>、支持DAT、PDF、SCP、FDA-XML、DICOM、JPG、BMP等格式输出，可对接医院H</w:t>
      </w:r>
      <w:r>
        <w:rPr>
          <w:rFonts w:ascii="宋体" w:hAnsi="宋体" w:cs="宋体"/>
          <w:color w:val="auto"/>
          <w:sz w:val="24"/>
        </w:rPr>
        <w:t>IS</w:t>
      </w:r>
      <w:r>
        <w:rPr>
          <w:rFonts w:hint="eastAsia" w:ascii="宋体" w:hAnsi="宋体" w:cs="宋体"/>
          <w:color w:val="auto"/>
          <w:sz w:val="24"/>
        </w:rPr>
        <w:t>、电子病历、心电网络等系统，满足医院信息化需求。</w:t>
      </w:r>
      <w:r>
        <w:rPr>
          <w:rFonts w:hint="eastAsia" w:ascii="宋体" w:hAnsi="宋体" w:cs="宋体"/>
          <w:bCs/>
          <w:color w:val="000000"/>
          <w:sz w:val="24"/>
        </w:rPr>
        <w:t>（提供</w:t>
      </w:r>
      <w:r>
        <w:rPr>
          <w:rFonts w:hint="eastAsia" w:ascii="宋体" w:hAnsi="宋体" w:cs="宋体"/>
          <w:bCs/>
          <w:color w:val="000000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000000"/>
          <w:sz w:val="24"/>
        </w:rPr>
        <w:t>复印件证明）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*</w:t>
      </w: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8</w:t>
      </w:r>
      <w:r>
        <w:rPr>
          <w:rFonts w:hint="eastAsia" w:ascii="宋体" w:hAnsi="宋体" w:cs="宋体"/>
          <w:color w:val="auto"/>
          <w:sz w:val="24"/>
        </w:rPr>
        <w:t>、可通过蓝牙传输来分享心电图报告。可选的报告格式有PDF、JPG等。（</w:t>
      </w:r>
      <w:r>
        <w:rPr>
          <w:rFonts w:hint="eastAsia" w:ascii="宋体" w:hAnsi="宋体" w:cs="宋体"/>
          <w:bCs/>
          <w:color w:val="auto"/>
          <w:sz w:val="24"/>
        </w:rPr>
        <w:t>提供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auto"/>
          <w:sz w:val="24"/>
        </w:rPr>
        <w:t>或注册检验报告复印件</w:t>
      </w:r>
      <w:r>
        <w:rPr>
          <w:rFonts w:hint="eastAsia" w:ascii="宋体" w:hAnsi="宋体" w:cs="宋体"/>
          <w:color w:val="auto"/>
          <w:sz w:val="24"/>
        </w:rPr>
        <w:t>）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.1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9</w:t>
      </w:r>
      <w:r>
        <w:rPr>
          <w:rFonts w:hint="eastAsia" w:ascii="宋体" w:hAnsi="宋体" w:cs="宋体"/>
          <w:color w:val="auto"/>
          <w:sz w:val="24"/>
        </w:rPr>
        <w:t>、支持与服务器时间同步。（</w:t>
      </w:r>
      <w:r>
        <w:rPr>
          <w:rFonts w:hint="eastAsia" w:ascii="宋体" w:hAnsi="宋体" w:cs="宋体"/>
          <w:bCs/>
          <w:color w:val="auto"/>
          <w:sz w:val="24"/>
        </w:rPr>
        <w:t>提供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auto"/>
          <w:sz w:val="24"/>
        </w:rPr>
        <w:t>或注册检验报告复印件</w:t>
      </w:r>
      <w:r>
        <w:rPr>
          <w:rFonts w:hint="eastAsia" w:ascii="宋体" w:hAnsi="宋体" w:cs="宋体"/>
          <w:color w:val="auto"/>
          <w:sz w:val="24"/>
        </w:rPr>
        <w:t>）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*</w:t>
      </w: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20、</w:t>
      </w:r>
      <w:r>
        <w:rPr>
          <w:rFonts w:hint="eastAsia" w:ascii="宋体" w:hAnsi="宋体" w:cs="宋体"/>
          <w:color w:val="auto"/>
          <w:sz w:val="24"/>
        </w:rPr>
        <w:t>支持机器异常错误代码通讯功能，在服务端可以查看机器状态、异常错误类型。（</w:t>
      </w:r>
      <w:r>
        <w:rPr>
          <w:rFonts w:hint="eastAsia" w:ascii="宋体" w:hAnsi="宋体" w:cs="宋体"/>
          <w:bCs/>
          <w:color w:val="auto"/>
          <w:sz w:val="24"/>
        </w:rPr>
        <w:t>提供说明书或提供</w:t>
      </w:r>
      <w:r>
        <w:rPr>
          <w:rFonts w:hint="eastAsia" w:ascii="宋体" w:hAnsi="宋体" w:cs="宋体"/>
          <w:bCs/>
          <w:color w:val="auto"/>
          <w:sz w:val="24"/>
          <w:lang w:val="en-US" w:eastAsia="zh-CN"/>
        </w:rPr>
        <w:t>医疗器械注册证及附件</w:t>
      </w:r>
      <w:r>
        <w:rPr>
          <w:rFonts w:hint="eastAsia" w:ascii="宋体" w:hAnsi="宋体" w:cs="宋体"/>
          <w:bCs/>
          <w:color w:val="auto"/>
          <w:sz w:val="24"/>
        </w:rPr>
        <w:t>复印件</w:t>
      </w:r>
      <w:r>
        <w:rPr>
          <w:rFonts w:hint="eastAsia" w:ascii="宋体" w:hAnsi="宋体" w:cs="宋体"/>
          <w:color w:val="auto"/>
          <w:sz w:val="24"/>
        </w:rPr>
        <w:t>）</w:t>
      </w:r>
    </w:p>
    <w:p>
      <w:pPr>
        <w:rPr>
          <w:rFonts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*</w:t>
      </w: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21</w:t>
      </w:r>
      <w:r>
        <w:rPr>
          <w:rFonts w:hint="eastAsia" w:ascii="宋体" w:hAnsi="宋体" w:cs="宋体"/>
          <w:color w:val="auto"/>
          <w:sz w:val="24"/>
        </w:rPr>
        <w:t>、支持GPS定位，可远程获取设备位置、病人信息等。（</w:t>
      </w:r>
      <w:r>
        <w:rPr>
          <w:rFonts w:hint="eastAsia" w:ascii="宋体" w:hAnsi="宋体" w:cs="宋体"/>
          <w:color w:val="auto"/>
          <w:kern w:val="0"/>
          <w:sz w:val="24"/>
        </w:rPr>
        <w:t>提供</w:t>
      </w:r>
      <w:r>
        <w:rPr>
          <w:rFonts w:hint="eastAsia" w:ascii="宋体" w:hAnsi="宋体" w:cs="宋体"/>
          <w:color w:val="auto"/>
          <w:kern w:val="0"/>
          <w:sz w:val="24"/>
          <w:lang w:val="en-US" w:eastAsia="zh-CN"/>
        </w:rPr>
        <w:t>以上</w:t>
      </w:r>
      <w:r>
        <w:rPr>
          <w:rFonts w:hint="eastAsia" w:ascii="宋体" w:hAnsi="宋体" w:cs="宋体"/>
          <w:color w:val="auto"/>
          <w:kern w:val="0"/>
          <w:sz w:val="24"/>
        </w:rPr>
        <w:t>功能截图</w:t>
      </w:r>
      <w:r>
        <w:rPr>
          <w:rFonts w:hint="eastAsia" w:ascii="宋体" w:hAnsi="宋体" w:cs="宋体"/>
          <w:color w:val="auto"/>
          <w:sz w:val="24"/>
        </w:rPr>
        <w:t>）</w:t>
      </w:r>
    </w:p>
    <w:p>
      <w:pPr>
        <w:rPr>
          <w:rFonts w:hint="eastAsia" w:ascii="宋体" w:hAnsi="宋体" w:cs="宋体"/>
          <w:color w:val="auto"/>
          <w:sz w:val="24"/>
        </w:rPr>
      </w:pPr>
      <w:r>
        <w:rPr>
          <w:rFonts w:hint="eastAsia" w:ascii="宋体" w:hAnsi="宋体" w:cs="宋体"/>
          <w:color w:val="auto"/>
          <w:sz w:val="24"/>
        </w:rPr>
        <w:t>*</w:t>
      </w:r>
      <w:r>
        <w:rPr>
          <w:rFonts w:ascii="宋体" w:hAnsi="宋体" w:cs="宋体"/>
          <w:color w:val="auto"/>
          <w:sz w:val="24"/>
        </w:rPr>
        <w:t>3</w:t>
      </w:r>
      <w:r>
        <w:rPr>
          <w:rFonts w:hint="eastAsia" w:ascii="宋体" w:hAnsi="宋体" w:cs="宋体"/>
          <w:color w:val="auto"/>
          <w:sz w:val="24"/>
        </w:rPr>
        <w:t>.</w:t>
      </w:r>
      <w:r>
        <w:rPr>
          <w:rFonts w:hint="eastAsia" w:ascii="宋体" w:hAnsi="宋体" w:cs="宋体"/>
          <w:color w:val="auto"/>
          <w:sz w:val="24"/>
          <w:lang w:val="en-US" w:eastAsia="zh-CN"/>
        </w:rPr>
        <w:t>22</w:t>
      </w:r>
      <w:r>
        <w:rPr>
          <w:rFonts w:hint="eastAsia" w:ascii="宋体" w:hAnsi="宋体" w:cs="宋体"/>
          <w:color w:val="auto"/>
          <w:sz w:val="24"/>
        </w:rPr>
        <w:t>、支持在线升级系统版本及软件版本。（提供说明书或医疗器械注册证及附件复印件）</w:t>
      </w:r>
    </w:p>
    <w:p>
      <w:pPr>
        <w:pStyle w:val="2"/>
        <w:rPr>
          <w:rFonts w:hint="eastAsia"/>
        </w:rPr>
      </w:pPr>
      <w:r>
        <w:rPr>
          <w:rFonts w:hint="eastAsia"/>
        </w:rPr>
        <w:t>3.23、与现有急诊心电系统无缝对接，保证急救数据传输、接收、诊断。</w:t>
      </w:r>
    </w:p>
    <w:p>
      <w:pPr>
        <w:rPr>
          <w:rFonts w:ascii="黑体" w:eastAsia="黑体"/>
          <w:b/>
          <w:color w:val="auto"/>
          <w:sz w:val="32"/>
          <w:szCs w:val="32"/>
        </w:rPr>
      </w:pPr>
      <w:r>
        <w:rPr>
          <w:rFonts w:hint="eastAsia" w:ascii="黑体" w:eastAsia="黑体"/>
          <w:b/>
          <w:color w:val="auto"/>
          <w:sz w:val="32"/>
          <w:szCs w:val="32"/>
          <w:lang w:eastAsia="zh-CN"/>
        </w:rPr>
        <w:t>（四）</w:t>
      </w:r>
      <w:r>
        <w:rPr>
          <w:rFonts w:hint="eastAsia" w:ascii="黑体" w:eastAsia="黑体"/>
          <w:b/>
          <w:color w:val="auto"/>
          <w:sz w:val="32"/>
          <w:szCs w:val="32"/>
        </w:rPr>
        <w:t xml:space="preserve">产品资质： </w:t>
      </w:r>
    </w:p>
    <w:p>
      <w:pPr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>*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4.1、公司需要通过ISO13485质量管理体系和ISO14001环境质量认证。（</w:t>
      </w:r>
      <w:r>
        <w:rPr>
          <w:rFonts w:hint="eastAsia" w:ascii="宋体" w:hAnsi="宋体" w:cs="宋体"/>
          <w:color w:val="000000"/>
          <w:kern w:val="0"/>
          <w:sz w:val="24"/>
        </w:rPr>
        <w:t>提供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相关以上体系认证证书复印件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）</w:t>
      </w:r>
    </w:p>
    <w:p>
      <w:pPr>
        <w:rPr>
          <w:rFonts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>*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4.2、产品拥有中华人民共和国医疗器械注册证书，并提供注册证编号。（</w:t>
      </w:r>
      <w:r>
        <w:rPr>
          <w:rFonts w:hint="eastAsia" w:ascii="宋体" w:hAnsi="宋体" w:cs="宋体"/>
          <w:color w:val="000000"/>
          <w:kern w:val="0"/>
          <w:sz w:val="24"/>
        </w:rPr>
        <w:t>提供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医疗器械注册证书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复印件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）</w:t>
      </w:r>
    </w:p>
    <w:p>
      <w:pPr>
        <w:rPr>
          <w:rFonts w:hint="eastAsia" w:ascii="宋体" w:hAnsi="宋体" w:cs="宋体"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sz w:val="24"/>
        </w:rPr>
        <w:t>*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4</w:t>
      </w:r>
      <w:r>
        <w:rPr>
          <w:rFonts w:ascii="宋体" w:hAnsi="宋体" w:cs="宋体"/>
          <w:bCs/>
          <w:color w:val="000000"/>
          <w:kern w:val="0"/>
          <w:sz w:val="24"/>
        </w:rPr>
        <w:t>.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3、产品通过I</w:t>
      </w:r>
      <w:r>
        <w:rPr>
          <w:rFonts w:ascii="宋体" w:hAnsi="宋体" w:cs="宋体"/>
          <w:bCs/>
          <w:color w:val="000000"/>
          <w:kern w:val="0"/>
          <w:sz w:val="24"/>
        </w:rPr>
        <w:t>HE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认证。（</w:t>
      </w:r>
      <w:r>
        <w:rPr>
          <w:rFonts w:hint="eastAsia" w:ascii="宋体" w:hAnsi="宋体" w:cs="宋体"/>
          <w:color w:val="000000"/>
          <w:kern w:val="0"/>
          <w:sz w:val="24"/>
        </w:rPr>
        <w:t>提供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>以上</w:t>
      </w:r>
      <w:r>
        <w:rPr>
          <w:rFonts w:hint="eastAsia" w:ascii="宋体" w:hAnsi="宋体" w:cs="宋体"/>
          <w:bCs/>
          <w:color w:val="000000"/>
          <w:kern w:val="0"/>
          <w:sz w:val="24"/>
          <w:lang w:val="en-US" w:eastAsia="zh-CN"/>
        </w:rPr>
        <w:t>证书复印件</w:t>
      </w:r>
      <w:r>
        <w:rPr>
          <w:rFonts w:hint="eastAsia" w:ascii="宋体" w:hAnsi="宋体" w:cs="宋体"/>
          <w:bCs/>
          <w:color w:val="000000"/>
          <w:kern w:val="0"/>
          <w:sz w:val="24"/>
        </w:rPr>
        <w:t>）</w:t>
      </w:r>
    </w:p>
    <w:p>
      <w:pPr>
        <w:pStyle w:val="2"/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车载转运呼吸机参数</w:t>
      </w:r>
    </w:p>
    <w:p>
      <w:pPr>
        <w:spacing w:line="360" w:lineRule="auto"/>
        <w:rPr>
          <w:rFonts w:ascii="微软雅黑" w:hAnsi="微软雅黑" w:eastAsia="微软雅黑"/>
          <w:color w:val="auto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lang w:eastAsia="zh-CN"/>
        </w:rPr>
        <w:t>（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一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lang w:eastAsia="zh-CN"/>
        </w:rPr>
        <w:t>）</w:t>
      </w:r>
      <w:r>
        <w:rPr>
          <w:rFonts w:hint="eastAsia" w:ascii="微软雅黑" w:hAnsi="微软雅黑" w:eastAsia="微软雅黑"/>
          <w:color w:val="auto"/>
          <w:szCs w:val="21"/>
        </w:rPr>
        <w:t>适用范围：</w:t>
      </w:r>
    </w:p>
    <w:p>
      <w:pPr>
        <w:spacing w:line="360" w:lineRule="auto"/>
        <w:rPr>
          <w:rStyle w:val="8"/>
          <w:rFonts w:ascii="微软雅黑" w:hAnsi="微软雅黑" w:eastAsia="微软雅黑"/>
          <w:b w:val="0"/>
          <w:bCs w:val="0"/>
          <w:color w:val="auto"/>
          <w:kern w:val="2"/>
          <w:sz w:val="21"/>
          <w:szCs w:val="21"/>
        </w:rPr>
      </w:pPr>
      <w:r>
        <w:rPr>
          <w:rFonts w:hint="eastAsia" w:ascii="微软雅黑" w:hAnsi="微软雅黑" w:eastAsia="微软雅黑"/>
          <w:color w:val="auto"/>
          <w:szCs w:val="21"/>
        </w:rPr>
        <w:t>针对院外或院内的成人、儿童和幼儿等危重患者进行通气辅助及呼吸生命支持。</w:t>
      </w:r>
    </w:p>
    <w:p>
      <w:pPr>
        <w:spacing w:line="360" w:lineRule="auto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lang w:eastAsia="zh-CN"/>
        </w:rPr>
        <w:t>（二）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主要技术参数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气动电控型呼吸机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主机重量: ≤3.5Kg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具备中英文语音导航和传统声音报警功能，且可选，方便医务人员快速上机操作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Fonts w:hint="eastAsia" w:ascii="微软雅黑" w:hAnsi="微软雅黑" w:eastAsia="微软雅黑"/>
          <w:smallCaps/>
          <w:color w:val="auto"/>
          <w:sz w:val="20"/>
          <w:szCs w:val="20"/>
        </w:rPr>
        <w:t>控制模式：时间切换、容量控制、压力控制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屏幕：彩色触摸液晶屏，尺寸≥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6.5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英寸</w:t>
      </w:r>
    </w:p>
    <w:p>
      <w:pPr>
        <w:pStyle w:val="9"/>
        <w:numPr>
          <w:ilvl w:val="0"/>
          <w:numId w:val="3"/>
        </w:numPr>
        <w:spacing w:line="48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黑体"/>
          <w:color w:val="auto"/>
          <w:kern w:val="0"/>
          <w:szCs w:val="21"/>
        </w:rPr>
        <w:t>▲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 xml:space="preserve"> 内置电子PEEP功能，PEEP压力0，3～30cmH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vertAlign w:val="subscript"/>
        </w:rPr>
        <w:t>2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O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呼吸模式： Manual、IPPV、V-A/C 、V-SIMV、PCV、P-A/C、P-SIMV、CPAP、C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PR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通气模式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Fonts w:ascii="微软雅黑" w:hAnsi="微软雅黑" w:eastAsia="微软雅黑"/>
          <w:bCs/>
          <w:color w:val="auto"/>
          <w:kern w:val="44"/>
          <w:szCs w:val="21"/>
        </w:rPr>
      </w:pPr>
      <w:r>
        <w:rPr>
          <w:rFonts w:hint="eastAsia" w:ascii="微软雅黑" w:hAnsi="微软雅黑" w:eastAsia="微软雅黑"/>
          <w:bCs/>
          <w:color w:val="auto"/>
          <w:kern w:val="44"/>
          <w:szCs w:val="21"/>
        </w:rPr>
        <w:t>升级HFNC高流量氧疗功能</w:t>
      </w:r>
      <w:r>
        <w:rPr>
          <w:rFonts w:hint="eastAsia" w:ascii="微软雅黑" w:hAnsi="微软雅黑" w:eastAsia="微软雅黑"/>
          <w:color w:val="auto"/>
        </w:rPr>
        <w:t>，最高可达</w:t>
      </w:r>
      <w:r>
        <w:rPr>
          <w:rFonts w:ascii="微软雅黑" w:hAnsi="微软雅黑" w:eastAsia="微软雅黑"/>
          <w:color w:val="auto"/>
        </w:rPr>
        <w:t>6</w:t>
      </w:r>
      <w:r>
        <w:rPr>
          <w:rFonts w:hint="eastAsia" w:ascii="微软雅黑" w:hAnsi="微软雅黑" w:eastAsia="微软雅黑"/>
          <w:color w:val="auto"/>
        </w:rPr>
        <w:t>0L/</w:t>
      </w:r>
      <w:r>
        <w:rPr>
          <w:rFonts w:ascii="微软雅黑" w:hAnsi="微软雅黑" w:eastAsia="微软雅黑"/>
          <w:color w:val="auto"/>
        </w:rPr>
        <w:t>M</w:t>
      </w:r>
      <w:r>
        <w:rPr>
          <w:rFonts w:hint="eastAsia" w:ascii="微软雅黑" w:hAnsi="微软雅黑" w:eastAsia="微软雅黑"/>
          <w:color w:val="auto"/>
        </w:rPr>
        <w:t>in</w:t>
      </w:r>
    </w:p>
    <w:p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left"/>
        <w:rPr>
          <w:rStyle w:val="8"/>
          <w:rFonts w:ascii="微软雅黑" w:hAnsi="微软雅黑" w:eastAsia="微软雅黑" w:cs="黑体"/>
          <w:b w:val="0"/>
          <w:bCs w:val="0"/>
          <w:color w:val="auto"/>
          <w:kern w:val="0"/>
          <w:sz w:val="21"/>
          <w:szCs w:val="21"/>
        </w:rPr>
      </w:pPr>
      <w:r>
        <w:rPr>
          <w:rFonts w:hint="eastAsia" w:ascii="微软雅黑" w:hAnsi="微软雅黑" w:eastAsia="微软雅黑" w:cs="黑体"/>
          <w:color w:val="auto"/>
          <w:kern w:val="0"/>
          <w:szCs w:val="21"/>
        </w:rPr>
        <w:t>▲</w:t>
      </w:r>
      <w:r>
        <w:rPr>
          <w:rFonts w:hint="eastAsia" w:ascii="微软雅黑" w:hAnsi="微软雅黑" w:eastAsia="微软雅黑"/>
          <w:color w:val="auto"/>
          <w:szCs w:val="21"/>
        </w:rPr>
        <w:t>具有一键设置功能，</w:t>
      </w:r>
      <w:r>
        <w:rPr>
          <w:rFonts w:hint="eastAsia" w:ascii="微软雅黑" w:hAnsi="微软雅黑" w:eastAsia="微软雅黑" w:cs="黑体"/>
          <w:color w:val="auto"/>
          <w:kern w:val="0"/>
          <w:szCs w:val="21"/>
        </w:rPr>
        <w:t>可快速设定幼儿、儿童和成人模式，快速进入抢救状态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工作压力: 2.7 ～ 6.0bar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黑体"/>
          <w:color w:val="auto"/>
          <w:kern w:val="0"/>
          <w:szCs w:val="21"/>
        </w:rPr>
        <w:t>▲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吸呼比: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8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:1～1: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8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可调或高于此范围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黑体"/>
          <w:color w:val="auto"/>
          <w:kern w:val="0"/>
          <w:szCs w:val="21"/>
        </w:rPr>
        <w:t>▲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潮气量：50mL ～ 2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2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00mL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呼吸频率: 0～1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1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0bpm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氧浓度可调:40%/100%两档可调或4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0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%-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100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%连续可调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压力触发：-20cmH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vertAlign w:val="subscript"/>
        </w:rPr>
        <w:t>2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O～0cmH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vertAlign w:val="subscript"/>
        </w:rPr>
        <w:t>2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O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压力上升时间：慢/正常/快三档可调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压力支持：0，3cmH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vertAlign w:val="subscript"/>
        </w:rPr>
        <w:t>2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O～35cmH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vertAlign w:val="subscript"/>
        </w:rPr>
        <w:t>2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O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 w:cs="宋体"/>
          <w:b w:val="0"/>
          <w:color w:val="auto"/>
          <w:sz w:val="21"/>
          <w:szCs w:val="21"/>
        </w:rPr>
        <w:t>平台时间：0～80%</w:t>
      </w:r>
    </w:p>
    <w:p>
      <w:pPr>
        <w:pStyle w:val="9"/>
        <w:numPr>
          <w:ilvl w:val="0"/>
          <w:numId w:val="3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吸气压力: 5 ～ 60cmH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vertAlign w:val="subscript"/>
        </w:rPr>
        <w:t>2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O，连续可调</w:t>
      </w:r>
    </w:p>
    <w:p>
      <w:pPr>
        <w:spacing w:line="360" w:lineRule="auto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lang w:eastAsia="zh-CN"/>
        </w:rPr>
        <w:t>（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三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lang w:eastAsia="zh-CN"/>
        </w:rPr>
        <w:t>）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其它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监测指标：F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iO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  <w:vertAlign w:val="subscript"/>
        </w:rPr>
        <w:t>2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、分钟通气量、潮气量、气道压力（峰值压、平均圧）、时间-压力波形等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内置可充电锂电池，具有在线充电功能，工作时间:≥5小时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防护等级:IPX4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黑体"/>
          <w:color w:val="auto"/>
          <w:kern w:val="0"/>
          <w:szCs w:val="21"/>
        </w:rPr>
        <w:t>▲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升级呼吸末二氧化碳监测功能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黑体"/>
          <w:color w:val="auto"/>
          <w:kern w:val="0"/>
          <w:szCs w:val="21"/>
        </w:rPr>
        <w:t>▲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符合中国Y</w:t>
      </w:r>
      <w:r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  <w:t>Y0600.3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医用呼吸机标准，并通过美国FDA及欧盟CE认证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黑体"/>
          <w:color w:val="auto"/>
          <w:kern w:val="0"/>
          <w:szCs w:val="21"/>
        </w:rPr>
        <w:t>▲已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通过国际EN1789救护车车载测试认证，抗摔防震，有第三方机构认证证书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Fonts w:hint="eastAsia" w:ascii="微软雅黑" w:hAnsi="微软雅黑" w:eastAsia="微软雅黑" w:cs="黑体"/>
          <w:color w:val="auto"/>
          <w:kern w:val="0"/>
          <w:szCs w:val="21"/>
        </w:rPr>
        <w:t>▲</w:t>
      </w:r>
      <w:r>
        <w:rPr>
          <w:rFonts w:hint="eastAsia" w:ascii="微软雅黑" w:hAnsi="微软雅黑" w:eastAsia="微软雅黑" w:cs="黑体"/>
          <w:color w:val="auto"/>
          <w:kern w:val="0"/>
          <w:szCs w:val="21"/>
          <w:lang w:eastAsia="zh-CN"/>
        </w:rPr>
        <w:t>标配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无线远程传输功能，进行信息传输，实现远程操控。提供至少两家单位实际5G应用的相应材料（公开链接及照片）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Style w:val="8"/>
          <w:rFonts w:ascii="微软雅黑" w:hAnsi="微软雅黑" w:eastAsia="微软雅黑"/>
          <w:b w:val="0"/>
          <w:color w:val="auto"/>
          <w:sz w:val="21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主机可以独立使用，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lang w:eastAsia="zh-CN"/>
        </w:rPr>
        <w:t>也可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配备转运急救包使用，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lang w:eastAsia="zh-CN"/>
        </w:rPr>
        <w:t>也</w:t>
      </w: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</w:rPr>
        <w:t>可连接转运分体式便携气瓶联合使用。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/>
          <w:bCs/>
          <w:color w:val="auto"/>
          <w:kern w:val="44"/>
          <w:szCs w:val="21"/>
        </w:rPr>
      </w:pPr>
      <w:r>
        <w:rPr>
          <w:rStyle w:val="8"/>
          <w:rFonts w:hint="eastAsia" w:ascii="微软雅黑" w:hAnsi="微软雅黑" w:eastAsia="微软雅黑"/>
          <w:b w:val="0"/>
          <w:color w:val="auto"/>
          <w:sz w:val="21"/>
          <w:szCs w:val="21"/>
          <w:lang w:eastAsia="zh-CN"/>
        </w:rPr>
        <w:t>两种供气方式，可接便携式气瓶或者中央氧气带，简单方面操作。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/>
          <w:bCs/>
          <w:color w:val="auto"/>
          <w:kern w:val="44"/>
          <w:szCs w:val="21"/>
        </w:rPr>
      </w:pPr>
      <w:r>
        <w:rPr>
          <w:rFonts w:hint="eastAsia" w:ascii="微软雅黑" w:hAnsi="微软雅黑" w:eastAsia="微软雅黑"/>
          <w:bCs/>
          <w:color w:val="auto"/>
          <w:kern w:val="44"/>
          <w:szCs w:val="21"/>
        </w:rPr>
        <w:t>主机上有2个气源连接口，其中1个为快插气源连接，另1个为螺纹接口，可同时连接双气源</w:t>
      </w:r>
      <w:r>
        <w:rPr>
          <w:rFonts w:hint="eastAsia" w:ascii="微软雅黑" w:hAnsi="微软雅黑" w:eastAsia="微软雅黑"/>
          <w:bCs/>
          <w:color w:val="auto"/>
          <w:kern w:val="44"/>
          <w:szCs w:val="21"/>
          <w:lang w:eastAsia="zh-CN"/>
        </w:rPr>
        <w:t>，方便在救护车上使用。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/>
          <w:bCs/>
          <w:color w:val="auto"/>
          <w:kern w:val="44"/>
          <w:szCs w:val="21"/>
        </w:rPr>
      </w:pPr>
      <w:r>
        <w:rPr>
          <w:rFonts w:hint="eastAsia" w:ascii="微软雅黑" w:hAnsi="微软雅黑" w:eastAsia="微软雅黑"/>
          <w:bCs/>
          <w:color w:val="auto"/>
          <w:kern w:val="44"/>
          <w:szCs w:val="21"/>
        </w:rPr>
        <w:t>配有氧气瓶及三合一减压适配器，DISS接口</w:t>
      </w:r>
      <w:r>
        <w:rPr>
          <w:rFonts w:hint="eastAsia" w:ascii="微软雅黑" w:hAnsi="微软雅黑" w:eastAsia="微软雅黑"/>
          <w:bCs/>
          <w:color w:val="auto"/>
          <w:kern w:val="44"/>
          <w:szCs w:val="21"/>
          <w:lang w:eastAsia="zh-CN"/>
        </w:rPr>
        <w:t>及</w:t>
      </w:r>
      <w:r>
        <w:rPr>
          <w:rFonts w:hint="eastAsia" w:ascii="微软雅黑" w:hAnsi="微软雅黑" w:eastAsia="微软雅黑"/>
          <w:bCs/>
          <w:color w:val="auto"/>
          <w:kern w:val="44"/>
          <w:szCs w:val="21"/>
        </w:rPr>
        <w:t>快插接口，面罩供氧接口各一个，面罩供氧流量0-25L可调.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/>
          <w:bCs/>
          <w:color w:val="auto"/>
          <w:kern w:val="44"/>
          <w:szCs w:val="21"/>
        </w:rPr>
      </w:pPr>
      <w:r>
        <w:rPr>
          <w:rFonts w:hint="eastAsia" w:ascii="微软雅黑" w:hAnsi="微软雅黑" w:eastAsia="微软雅黑"/>
          <w:bCs/>
          <w:color w:val="auto"/>
          <w:kern w:val="44"/>
          <w:szCs w:val="21"/>
          <w:lang w:eastAsia="zh-CN"/>
        </w:rPr>
        <w:t>配有便携分体式急救包，可背、可提、可挂，方便使用。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/>
          <w:bCs/>
          <w:color w:val="auto"/>
          <w:kern w:val="44"/>
          <w:szCs w:val="21"/>
        </w:rPr>
      </w:pPr>
      <w:r>
        <w:rPr>
          <w:rFonts w:hint="eastAsia" w:ascii="微软雅黑" w:hAnsi="微软雅黑" w:eastAsia="微软雅黑"/>
          <w:bCs/>
          <w:color w:val="auto"/>
          <w:kern w:val="44"/>
          <w:szCs w:val="21"/>
          <w:lang w:eastAsia="zh-CN"/>
        </w:rPr>
        <w:t>备用设备有：全套管路、三合一减压阀各</w:t>
      </w:r>
      <w:r>
        <w:rPr>
          <w:rFonts w:hint="eastAsia" w:ascii="微软雅黑" w:hAnsi="微软雅黑" w:eastAsia="微软雅黑"/>
          <w:bCs/>
          <w:color w:val="auto"/>
          <w:kern w:val="44"/>
          <w:szCs w:val="21"/>
          <w:lang w:val="en-US" w:eastAsia="zh-CN"/>
        </w:rPr>
        <w:t>1套、高级模拟肺一个。</w:t>
      </w:r>
    </w:p>
    <w:p>
      <w:pPr>
        <w:pStyle w:val="9"/>
        <w:numPr>
          <w:ilvl w:val="0"/>
          <w:numId w:val="2"/>
        </w:numPr>
        <w:spacing w:line="360" w:lineRule="auto"/>
        <w:ind w:firstLineChars="0"/>
        <w:jc w:val="left"/>
        <w:rPr>
          <w:rFonts w:ascii="微软雅黑" w:hAnsi="微软雅黑" w:eastAsia="微软雅黑"/>
          <w:bCs/>
          <w:color w:val="auto"/>
          <w:kern w:val="44"/>
          <w:szCs w:val="21"/>
        </w:rPr>
      </w:pPr>
      <w:r>
        <w:rPr>
          <w:rFonts w:hint="eastAsia" w:ascii="微软雅黑" w:hAnsi="微软雅黑" w:eastAsia="微软雅黑"/>
          <w:bCs/>
          <w:color w:val="auto"/>
          <w:kern w:val="44"/>
          <w:szCs w:val="21"/>
          <w:lang w:val="en-US" w:eastAsia="zh-CN"/>
        </w:rPr>
        <w:t>氧气来源为车载氧气瓶接口和附属氧气瓶接口。</w:t>
      </w:r>
    </w:p>
    <w:p>
      <w:pPr>
        <w:pStyle w:val="2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注射泵（双通路）</w:t>
      </w:r>
      <w:r>
        <w:rPr>
          <w:rFonts w:hint="eastAsia"/>
          <w:b/>
          <w:bCs/>
          <w:sz w:val="36"/>
          <w:szCs w:val="36"/>
          <w:lang w:eastAsia="zh-CN"/>
        </w:rPr>
        <w:t>参数</w:t>
      </w:r>
    </w:p>
    <w:p>
      <w:pPr>
        <w:tabs>
          <w:tab w:val="left" w:pos="1080"/>
        </w:tabs>
        <w:spacing w:before="156" w:after="156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sz w:val="24"/>
          <w:lang w:eastAsia="zh-CN"/>
        </w:rPr>
        <w:t>（一）</w:t>
      </w:r>
      <w:r>
        <w:rPr>
          <w:rFonts w:hint="eastAsia" w:ascii="黑体" w:eastAsia="黑体"/>
          <w:b/>
          <w:sz w:val="24"/>
        </w:rPr>
        <w:t>功能特点与技术参数：</w:t>
      </w:r>
    </w:p>
    <w:p>
      <w:pPr>
        <w:spacing w:line="480" w:lineRule="auto"/>
        <w:ind w:left="210" w:leftChars="100" w:firstLine="240" w:firstLineChars="1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1、可同时注射两种药物。特别适合联合用药的使用要求。</w:t>
      </w:r>
    </w:p>
    <w:p>
      <w:pPr>
        <w:spacing w:line="480" w:lineRule="auto"/>
        <w:ind w:left="900" w:leftChars="20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2、软件现场复位功能提高了注射泵的安全性，避免软件死机时注射泵可能出现不正常工作所带来的临床风险。</w:t>
      </w:r>
    </w:p>
    <w:p>
      <w:pPr>
        <w:spacing w:line="480" w:lineRule="auto"/>
        <w:ind w:left="780" w:leftChars="200" w:hanging="360" w:hangingChars="15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3、压力释放功能避免了药物阻塞报警后再开始注射时产生BOLUS的危险</w:t>
      </w:r>
    </w:p>
    <w:p>
      <w:pPr>
        <w:spacing w:line="480" w:lineRule="auto"/>
        <w:ind w:left="900" w:leftChars="20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4、独特的注射器容积校正方法，保证使用任何品牌注射器的注射精度。</w:t>
      </w:r>
    </w:p>
    <w:p>
      <w:pPr>
        <w:tabs>
          <w:tab w:val="left" w:pos="780"/>
        </w:tabs>
        <w:spacing w:line="480" w:lineRule="auto"/>
        <w:ind w:left="420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5、预设总量控制，使输注更简单、安全。</w:t>
      </w:r>
    </w:p>
    <w:p>
      <w:pPr>
        <w:tabs>
          <w:tab w:val="left" w:pos="780"/>
        </w:tabs>
        <w:spacing w:line="480" w:lineRule="auto"/>
        <w:ind w:left="42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6、数码管实时显示</w:t>
      </w:r>
      <w:r>
        <w:rPr>
          <w:rFonts w:hint="eastAsia"/>
          <w:sz w:val="24"/>
          <w:szCs w:val="24"/>
        </w:rPr>
        <w:t>速度及输注总量，可以实时了解输液信息。</w:t>
      </w:r>
    </w:p>
    <w:p>
      <w:pPr>
        <w:tabs>
          <w:tab w:val="left" w:pos="780"/>
        </w:tabs>
        <w:spacing w:line="480" w:lineRule="auto"/>
        <w:ind w:left="42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7、</w:t>
      </w:r>
      <w:r>
        <w:rPr>
          <w:rFonts w:hint="eastAsia" w:ascii="黑体" w:hAnsi="宋体" w:eastAsia="黑体"/>
          <w:b/>
          <w:color w:val="FF6600"/>
          <w:sz w:val="24"/>
          <w:szCs w:val="24"/>
        </w:rPr>
        <w:t>＊</w:t>
      </w:r>
      <w:r>
        <w:rPr>
          <w:rFonts w:hint="eastAsia"/>
          <w:sz w:val="24"/>
          <w:szCs w:val="24"/>
        </w:rPr>
        <w:t>可升级为输液工作站。</w:t>
      </w:r>
    </w:p>
    <w:p>
      <w:pPr>
        <w:tabs>
          <w:tab w:val="left" w:pos="780"/>
        </w:tabs>
        <w:spacing w:line="480" w:lineRule="auto"/>
        <w:ind w:left="420"/>
        <w:rPr>
          <w:rFonts w:hint="eastAsia" w:ascii="宋体" w:hAnsi="宋体"/>
          <w:sz w:val="24"/>
          <w:szCs w:val="24"/>
        </w:rPr>
      </w:pPr>
      <w:r>
        <w:rPr>
          <w:rFonts w:hint="eastAsia"/>
          <w:sz w:val="24"/>
          <w:szCs w:val="24"/>
        </w:rPr>
        <w:t>8、</w:t>
      </w:r>
      <w:r>
        <w:rPr>
          <w:rFonts w:hint="eastAsia" w:ascii="黑体" w:hAnsi="宋体" w:eastAsia="黑体"/>
          <w:b/>
          <w:color w:val="FF6600"/>
          <w:sz w:val="24"/>
          <w:szCs w:val="24"/>
        </w:rPr>
        <w:t>＊</w:t>
      </w:r>
      <w:r>
        <w:rPr>
          <w:rFonts w:hint="eastAsia"/>
          <w:sz w:val="24"/>
          <w:szCs w:val="24"/>
        </w:rPr>
        <w:t>具有</w:t>
      </w:r>
      <w:r>
        <w:rPr>
          <w:rFonts w:hint="eastAsia"/>
          <w:sz w:val="24"/>
          <w:szCs w:val="24"/>
          <w:lang w:eastAsia="zh-CN"/>
        </w:rPr>
        <w:t>休眠功能，只用一个通道时，另一个通道可设休眠</w:t>
      </w:r>
    </w:p>
    <w:p>
      <w:pPr>
        <w:spacing w:before="156" w:after="156"/>
        <w:rPr>
          <w:rFonts w:hint="eastAsia" w:ascii="黑体" w:eastAsia="黑体"/>
          <w:b/>
          <w:sz w:val="24"/>
        </w:rPr>
      </w:pPr>
      <w:r>
        <w:rPr>
          <w:rFonts w:hint="eastAsia" w:ascii="黑体" w:eastAsia="黑体"/>
          <w:b/>
          <w:sz w:val="24"/>
          <w:lang w:eastAsia="zh-CN"/>
        </w:rPr>
        <w:t>（二）</w:t>
      </w:r>
      <w:r>
        <w:rPr>
          <w:rFonts w:hint="eastAsia" w:ascii="黑体" w:eastAsia="黑体"/>
          <w:b/>
          <w:sz w:val="24"/>
        </w:rPr>
        <w:t>综合性能参数</w:t>
      </w:r>
    </w:p>
    <w:p>
      <w:pPr>
        <w:spacing w:line="4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1、注射速度：</w:t>
      </w:r>
      <w:r>
        <w:rPr>
          <w:szCs w:val="21"/>
        </w:rPr>
        <w:t>20ml</w:t>
      </w:r>
      <w:r>
        <w:rPr>
          <w:rFonts w:hint="eastAsia"/>
          <w:szCs w:val="21"/>
        </w:rPr>
        <w:t>注射器</w:t>
      </w:r>
      <w:r>
        <w:rPr>
          <w:szCs w:val="21"/>
        </w:rPr>
        <w:t>0.1ml--400ml/h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eastAsia="PMingLiU"/>
          <w:szCs w:val="21"/>
        </w:rPr>
        <w:tab/>
      </w:r>
      <w:r>
        <w:rPr>
          <w:szCs w:val="21"/>
        </w:rPr>
        <w:t xml:space="preserve">  </w:t>
      </w:r>
      <w:r>
        <w:rPr>
          <w:rFonts w:eastAsia="PMingLiU"/>
          <w:szCs w:val="21"/>
        </w:rPr>
        <w:tab/>
      </w:r>
      <w:r>
        <w:rPr>
          <w:rFonts w:hint="eastAsia"/>
          <w:szCs w:val="21"/>
        </w:rPr>
        <w:t xml:space="preserve">     </w:t>
      </w:r>
      <w:r>
        <w:rPr>
          <w:szCs w:val="21"/>
        </w:rPr>
        <w:t>30ml</w:t>
      </w:r>
      <w:r>
        <w:rPr>
          <w:rFonts w:hint="eastAsia"/>
          <w:szCs w:val="21"/>
        </w:rPr>
        <w:t>注射器</w:t>
      </w:r>
      <w:r>
        <w:rPr>
          <w:szCs w:val="21"/>
        </w:rPr>
        <w:t>0.1ml--600ml/h</w:t>
      </w:r>
    </w:p>
    <w:p>
      <w:pPr>
        <w:spacing w:line="440" w:lineRule="exact"/>
        <w:ind w:firstLine="420" w:firstLineChars="200"/>
        <w:rPr>
          <w:rFonts w:hint="eastAsia"/>
          <w:szCs w:val="21"/>
        </w:rPr>
      </w:pPr>
      <w:r>
        <w:rPr>
          <w:szCs w:val="21"/>
          <w:lang w:val="en-US"/>
        </w:rPr>
        <w:t xml:space="preserve">             </w:t>
      </w:r>
      <w:r>
        <w:rPr>
          <w:szCs w:val="21"/>
        </w:rPr>
        <w:t>50ml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  <w:lang w:val="en-US" w:eastAsia="zh-CN"/>
        </w:rPr>
        <w:t>60ml</w:t>
      </w:r>
      <w:r>
        <w:rPr>
          <w:rFonts w:hint="eastAsia"/>
          <w:szCs w:val="21"/>
          <w:lang w:val="en-US" w:eastAsia="zh-CN"/>
        </w:rPr>
        <w:t>）</w:t>
      </w:r>
      <w:r>
        <w:rPr>
          <w:rFonts w:hint="eastAsia"/>
          <w:szCs w:val="21"/>
        </w:rPr>
        <w:t>注射器</w:t>
      </w:r>
      <w:r>
        <w:rPr>
          <w:szCs w:val="21"/>
        </w:rPr>
        <w:t>0.1ml--1200ml/h</w:t>
      </w:r>
    </w:p>
    <w:p>
      <w:pPr>
        <w:spacing w:line="440" w:lineRule="exact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2、快注速度：</w:t>
      </w:r>
      <w:r>
        <w:rPr>
          <w:szCs w:val="21"/>
        </w:rPr>
        <w:t>20ml</w:t>
      </w:r>
      <w:r>
        <w:rPr>
          <w:rFonts w:hint="eastAsia"/>
          <w:szCs w:val="21"/>
        </w:rPr>
        <w:t>注射器</w:t>
      </w:r>
      <w:r>
        <w:rPr>
          <w:szCs w:val="21"/>
        </w:rPr>
        <w:t>100ml/h--400ml/h</w:t>
      </w:r>
    </w:p>
    <w:p>
      <w:pPr>
        <w:spacing w:line="440" w:lineRule="exact"/>
        <w:ind w:firstLine="420" w:firstLineChars="200"/>
        <w:rPr>
          <w:szCs w:val="21"/>
        </w:rPr>
      </w:pPr>
      <w:r>
        <w:rPr>
          <w:rFonts w:eastAsia="PMingLiU"/>
          <w:szCs w:val="21"/>
        </w:rPr>
        <w:tab/>
      </w:r>
      <w:r>
        <w:rPr>
          <w:szCs w:val="21"/>
        </w:rPr>
        <w:t xml:space="preserve">  </w:t>
      </w:r>
      <w:r>
        <w:rPr>
          <w:rFonts w:eastAsia="PMingLiU"/>
          <w:szCs w:val="21"/>
        </w:rPr>
        <w:tab/>
      </w:r>
      <w:r>
        <w:rPr>
          <w:rFonts w:hint="eastAsia"/>
          <w:szCs w:val="21"/>
        </w:rPr>
        <w:t xml:space="preserve">     </w:t>
      </w:r>
      <w:r>
        <w:rPr>
          <w:szCs w:val="21"/>
        </w:rPr>
        <w:t>30ml</w:t>
      </w:r>
      <w:r>
        <w:rPr>
          <w:rFonts w:hint="eastAsia"/>
          <w:szCs w:val="21"/>
        </w:rPr>
        <w:t>注射器</w:t>
      </w:r>
      <w:r>
        <w:rPr>
          <w:szCs w:val="21"/>
        </w:rPr>
        <w:t>100ml/h--400ml/h</w:t>
      </w:r>
    </w:p>
    <w:p>
      <w:pPr>
        <w:spacing w:line="440" w:lineRule="exact"/>
        <w:ind w:firstLine="420" w:firstLineChars="200"/>
        <w:rPr>
          <w:rFonts w:hint="eastAsia"/>
          <w:szCs w:val="21"/>
        </w:rPr>
      </w:pPr>
      <w:r>
        <w:rPr>
          <w:szCs w:val="21"/>
          <w:lang w:val="en-US"/>
        </w:rPr>
        <w:t xml:space="preserve">             </w:t>
      </w:r>
      <w:r>
        <w:rPr>
          <w:szCs w:val="21"/>
        </w:rPr>
        <w:t>50ml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  <w:lang w:val="en-US" w:eastAsia="zh-CN"/>
        </w:rPr>
        <w:t>60ml</w:t>
      </w:r>
      <w:r>
        <w:rPr>
          <w:rFonts w:hint="eastAsia"/>
          <w:szCs w:val="21"/>
          <w:lang w:val="en-US" w:eastAsia="zh-CN"/>
        </w:rPr>
        <w:t>）</w:t>
      </w:r>
      <w:r>
        <w:rPr>
          <w:rFonts w:hint="eastAsia"/>
          <w:szCs w:val="21"/>
        </w:rPr>
        <w:t>注射器</w:t>
      </w:r>
      <w:r>
        <w:rPr>
          <w:szCs w:val="21"/>
        </w:rPr>
        <w:t>100ml/h--</w:t>
      </w:r>
      <w:r>
        <w:rPr>
          <w:rFonts w:hint="eastAsia"/>
          <w:szCs w:val="21"/>
        </w:rPr>
        <w:t>6</w:t>
      </w:r>
      <w:r>
        <w:rPr>
          <w:szCs w:val="21"/>
        </w:rPr>
        <w:t>00ml/h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3、流速的精确度：±</w:t>
      </w:r>
      <w:r>
        <w:rPr>
          <w:szCs w:val="21"/>
        </w:rPr>
        <w:t>2%</w:t>
      </w:r>
      <w:r>
        <w:rPr>
          <w:rFonts w:hint="eastAsia"/>
          <w:szCs w:val="21"/>
        </w:rPr>
        <w:t>以内（包括机械精度误差±</w:t>
      </w:r>
      <w:r>
        <w:rPr>
          <w:szCs w:val="21"/>
        </w:rPr>
        <w:t>1%</w:t>
      </w:r>
      <w:r>
        <w:rPr>
          <w:rFonts w:hint="eastAsia"/>
          <w:szCs w:val="21"/>
        </w:rPr>
        <w:t>）</w:t>
      </w:r>
    </w:p>
    <w:p>
      <w:pPr>
        <w:spacing w:line="360" w:lineRule="auto"/>
        <w:ind w:firstLine="420" w:firstLineChars="200"/>
        <w:rPr>
          <w:rFonts w:hint="eastAsia"/>
          <w:w w:val="92"/>
          <w:szCs w:val="21"/>
        </w:rPr>
      </w:pPr>
      <w:r>
        <w:rPr>
          <w:rFonts w:hint="eastAsia"/>
          <w:szCs w:val="21"/>
        </w:rPr>
        <w:t>4、报警类型：注射器脱落、等待操作、药物将近、推空、阻塞、交流掉电、欠压、</w:t>
      </w:r>
      <w:r>
        <w:rPr>
          <w:rFonts w:ascii="宋体" w:hAnsi="宋体"/>
          <w:color w:val="000000"/>
          <w:sz w:val="24"/>
          <w:szCs w:val="24"/>
        </w:rPr>
        <w:t>预设</w:t>
      </w:r>
      <w:r>
        <w:rPr>
          <w:rFonts w:hint="eastAsia" w:ascii="宋体" w:hAnsi="宋体"/>
          <w:color w:val="000000"/>
          <w:sz w:val="24"/>
          <w:szCs w:val="24"/>
        </w:rPr>
        <w:t>完成</w:t>
      </w:r>
    </w:p>
    <w:p>
      <w:pPr>
        <w:spacing w:line="360" w:lineRule="auto"/>
        <w:ind w:left="1757" w:leftChars="200" w:hanging="1337" w:hangingChars="637"/>
        <w:rPr>
          <w:rFonts w:hint="eastAsia"/>
          <w:szCs w:val="21"/>
        </w:rPr>
      </w:pPr>
      <w:r>
        <w:rPr>
          <w:rFonts w:hint="eastAsia"/>
          <w:szCs w:val="21"/>
        </w:rPr>
        <w:t>5、电源：</w:t>
      </w:r>
      <w:r>
        <w:rPr>
          <w:szCs w:val="21"/>
        </w:rPr>
        <w:t>AC220V</w:t>
      </w:r>
      <w:r>
        <w:rPr>
          <w:rFonts w:hint="eastAsia"/>
          <w:szCs w:val="21"/>
        </w:rPr>
        <w:t>±</w:t>
      </w:r>
      <w:r>
        <w:rPr>
          <w:szCs w:val="21"/>
        </w:rPr>
        <w:t>22V</w:t>
      </w:r>
      <w:r>
        <w:rPr>
          <w:rFonts w:hint="eastAsia"/>
          <w:szCs w:val="21"/>
        </w:rPr>
        <w:t>，</w:t>
      </w:r>
      <w:r>
        <w:rPr>
          <w:szCs w:val="21"/>
        </w:rPr>
        <w:t>50Hz</w:t>
      </w:r>
      <w:r>
        <w:rPr>
          <w:rFonts w:hint="eastAsia"/>
          <w:szCs w:val="21"/>
        </w:rPr>
        <w:t>±</w:t>
      </w:r>
      <w:r>
        <w:rPr>
          <w:szCs w:val="21"/>
        </w:rPr>
        <w:t>1Hz</w:t>
      </w:r>
      <w:r>
        <w:rPr>
          <w:rFonts w:hint="eastAsia"/>
          <w:szCs w:val="21"/>
        </w:rPr>
        <w:t>，内置充电电池电压：</w:t>
      </w:r>
      <w:r>
        <w:rPr>
          <w:szCs w:val="21"/>
        </w:rPr>
        <w:t>12V-2V</w:t>
      </w:r>
      <w:r>
        <w:rPr>
          <w:rFonts w:hint="eastAsia"/>
          <w:szCs w:val="21"/>
        </w:rPr>
        <w:t>；充电时间大于</w:t>
      </w:r>
      <w:r>
        <w:rPr>
          <w:szCs w:val="21"/>
        </w:rPr>
        <w:t>10h</w:t>
      </w:r>
      <w:r>
        <w:rPr>
          <w:rFonts w:hint="eastAsia"/>
          <w:szCs w:val="21"/>
        </w:rPr>
        <w:t>，可供注射泵在中速运行工作</w:t>
      </w:r>
      <w:r>
        <w:rPr>
          <w:szCs w:val="21"/>
        </w:rPr>
        <w:t>2</w:t>
      </w:r>
      <w:r>
        <w:rPr>
          <w:rFonts w:hint="eastAsia"/>
          <w:szCs w:val="21"/>
        </w:rPr>
        <w:t>小时以上</w:t>
      </w:r>
    </w:p>
    <w:p>
      <w:pPr>
        <w:spacing w:line="360" w:lineRule="auto"/>
        <w:ind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6、</w:t>
      </w:r>
      <w:r>
        <w:rPr>
          <w:rFonts w:hint="eastAsia" w:ascii="黑体" w:hAnsi="宋体" w:eastAsia="黑体"/>
          <w:b/>
          <w:color w:val="FF6600"/>
          <w:sz w:val="24"/>
          <w:szCs w:val="24"/>
        </w:rPr>
        <w:t>＊</w:t>
      </w:r>
      <w:r>
        <w:rPr>
          <w:rFonts w:hint="eastAsia"/>
          <w:szCs w:val="21"/>
        </w:rPr>
        <w:t>安全类型：</w:t>
      </w:r>
      <w:r>
        <w:rPr>
          <w:szCs w:val="21"/>
        </w:rPr>
        <w:t xml:space="preserve"> I</w:t>
      </w:r>
      <w:r>
        <w:rPr>
          <w:rFonts w:hint="eastAsia"/>
          <w:szCs w:val="21"/>
        </w:rPr>
        <w:t>类C</w:t>
      </w:r>
      <w:r>
        <w:rPr>
          <w:szCs w:val="21"/>
        </w:rPr>
        <w:t>F</w:t>
      </w:r>
      <w:r>
        <w:rPr>
          <w:rFonts w:hint="eastAsia"/>
          <w:szCs w:val="21"/>
        </w:rPr>
        <w:t>型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i w:val="0"/>
          <w:iCs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PMingLiU">
    <w:panose1 w:val="02020500000000000000"/>
    <w:charset w:val="78"/>
    <w:family w:val="roman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68396B"/>
    <w:multiLevelType w:val="singleLevel"/>
    <w:tmpl w:val="E06839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tabs>
          <w:tab w:val="left" w:pos="778"/>
        </w:tabs>
        <w:ind w:left="778" w:hanging="420"/>
      </w:pPr>
    </w:lvl>
    <w:lvl w:ilvl="1" w:tentative="0">
      <w:start w:val="1"/>
      <w:numFmt w:val="lowerLetter"/>
      <w:lvlText w:val="%2)"/>
      <w:lvlJc w:val="left"/>
      <w:pPr>
        <w:tabs>
          <w:tab w:val="left" w:pos="1198"/>
        </w:tabs>
        <w:ind w:left="1198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18"/>
        </w:tabs>
        <w:ind w:left="1618" w:hanging="420"/>
      </w:pPr>
    </w:lvl>
    <w:lvl w:ilvl="3" w:tentative="0">
      <w:start w:val="1"/>
      <w:numFmt w:val="decimal"/>
      <w:lvlText w:val="%4."/>
      <w:lvlJc w:val="left"/>
      <w:pPr>
        <w:tabs>
          <w:tab w:val="left" w:pos="2038"/>
        </w:tabs>
        <w:ind w:left="2038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458"/>
        </w:tabs>
        <w:ind w:left="2458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878"/>
        </w:tabs>
        <w:ind w:left="2878" w:hanging="420"/>
      </w:pPr>
    </w:lvl>
    <w:lvl w:ilvl="6" w:tentative="0">
      <w:start w:val="1"/>
      <w:numFmt w:val="decimal"/>
      <w:lvlText w:val="%7."/>
      <w:lvlJc w:val="left"/>
      <w:pPr>
        <w:tabs>
          <w:tab w:val="left" w:pos="3298"/>
        </w:tabs>
        <w:ind w:left="3298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18"/>
        </w:tabs>
        <w:ind w:left="3718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138"/>
        </w:tabs>
        <w:ind w:left="4138" w:hanging="420"/>
      </w:pPr>
    </w:lvl>
  </w:abstractNum>
  <w:abstractNum w:abstractNumId="2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65BFB"/>
    <w:rsid w:val="792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标题 1 Char1"/>
    <w:qFormat/>
    <w:uiPriority w:val="0"/>
    <w:rPr>
      <w:rFonts w:ascii="Times New Roman" w:hAnsi="Times New Roman" w:eastAsia="宋体" w:cs="Times New Roman"/>
      <w:b/>
      <w:bCs/>
      <w:kern w:val="44"/>
      <w:sz w:val="32"/>
      <w:szCs w:val="44"/>
    </w:rPr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2021-11-24T08:15:00Z</dcterms:created>
  <dc:creator>Administrator</dc:creator>
  <cp:lastModifiedBy>Administrator</cp:lastModifiedBy>
  <dcterms:modified xsi:type="dcterms:W3CDTF">2021-11-24T08:40:04Z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5E28B8F45689456DA72D90F03B9AF03B</vt:lpwstr>
  </property>
</Properties>
</file>