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耳鼻喉科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常用</w:t>
      </w:r>
      <w:r>
        <w:rPr>
          <w:rFonts w:hint="eastAsia" w:ascii="黑体" w:hAnsi="黑体" w:eastAsia="黑体" w:cs="黑体"/>
          <w:sz w:val="32"/>
          <w:szCs w:val="32"/>
        </w:rPr>
        <w:t>器械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清单</w:t>
      </w:r>
    </w:p>
    <w:tbl>
      <w:tblPr>
        <w:tblStyle w:val="4"/>
        <w:tblW w:w="9141" w:type="dxa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00"/>
        <w:gridCol w:w="1545"/>
        <w:gridCol w:w="2565"/>
        <w:gridCol w:w="645"/>
        <w:gridCol w:w="602"/>
        <w:gridCol w:w="850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商品编码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商品名称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eastAsia="zh-CN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eastAsia="zh-CN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HB2025.1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鼻息肉钳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麦粒头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2×6×180mm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HB2026.2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鼻息肉钳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新型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2.5×6mm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HB2030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鼻腔填塞钳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HB2117.1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剥离子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带吸引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Φ3mm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HB2117.2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剥离子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带吸引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Φ4mm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HB2116.10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吸引管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弯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Φ4mm×150mm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方手柄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HB2115.9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吸引管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上颌窦钩状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Φ3×125mm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HB2502.2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鼻剥离吸引管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Φ2.5×60mm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带电凝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HB2502.10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鼻剥离吸引管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Φ2.5×60mm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HB2220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上颌窦探针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HB2067.3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剥离子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一头半圆头，一头剥离子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HB2007.1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鼻组织钳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左弯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大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HB2007.2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鼻组织钳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左弯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小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HB2008.2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鼻组织钳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右弯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小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HB2008.1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鼻组织钳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右弯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大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HB2028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异物钳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无钩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110mm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HB2029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异物钳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有钩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110mm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HB2020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活检钳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间式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Φ3.5×110mm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HB2021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活检钳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弯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Φ3.5×110mm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HB2077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鼻剪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上介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HB2022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鼻息肉钳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圆头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推杆式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130mm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HB2082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鼻筛窦钳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尖头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推杆式大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HB2082.1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鼻筛窦钳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尖头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推杆式小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HB2010.1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鼻咬切钳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0°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尖头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大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)140mm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HB2301.1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咬骨钳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90°4mm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可拆卸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可旋转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HB2301.3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咬骨钳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90°3.5mm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可拆卸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可旋转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HB2071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鼻骨复位钳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HB2070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鼻骨复位器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双头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HC2038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乳突牵开器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固定式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130mm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HC2038.1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乳突牵开器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单齿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HB2039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鼻组织钳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0°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带吸引大号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HC2007.1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耳用异物钳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小麦粒头头宽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HC2007.2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耳用异物钳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大麦粒头头宽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HC2008.1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乳突咬骨钳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枪形头宽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HC2008.5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乳突止血钳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枪形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90mm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头宽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HC2008.3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乳突咬骨钳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枪形头宽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HC2070.2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刮匙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双头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小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Φ1.5mm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HC2026.1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刮匙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圆碗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双头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Φ3mm&amp;Φ4mm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HC2035.1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吸引管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乳突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Φ3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HC2035.2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吸引管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乳突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Φ4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HC2035.3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吸引管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乳突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Φ5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HC2081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耳用吸引管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上翘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Φ2×110mm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HC2082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耳用吸引管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上翘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Φ1.5×110mm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HC2046.1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耳用吸引管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Φ4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HC2046.2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耳用吸引管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Φ3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HC2046.3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耳用吸引管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Φ2.5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HC2046.9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耳用吸引管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Φ3.5mm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HC2046.10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耳用吸引管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Φ2×125mm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直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HY2006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眼用手术剪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弯，尖头，长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10cm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HY2011.1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止血钳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弯，全齿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12.5cm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HY2011.6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止血钳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弯，全齿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22cm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HY3001.1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手术刀柄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号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12.5cm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HD2067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扁桃体拉钩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双头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HD2095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甲状腺拉钩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双头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HD2088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扁桃体针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直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HB0120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鼻窦内窥镜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0°Φ4×175mm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HB0210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鼻窦内窥镜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0°Φ2.7×175mm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HB0110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鼻窦内窥镜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0°Φ4×175mm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HD1015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窥视管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扩张式喉镜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HD6003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支撑架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HD5020.2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窥视管（灯芯）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配扩张式喉镜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HD0106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斜视喉内窥镜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12°Φ4×185mm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HD0107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斜视喉内窥镜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0°Φ4×183mm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HD2082.4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吸引管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Φ4×200mm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HD2082.7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吸引管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Φ3×200mm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HD4001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喉用钳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直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HD4002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喉用钳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30°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HD4003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喉用钳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左弯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HD4004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喉用钳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右弯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HD4005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喉用钳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左弯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70°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HD4006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喉用钳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右弯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70°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HD4014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喉剪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直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把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>
            <w:pPr>
              <w:widowControl/>
              <w:jc w:val="right"/>
              <w:rPr>
                <w:rFonts w:ascii="Arial" w:hAnsi="Arial" w:eastAsia="宋体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3C62"/>
    <w:rsid w:val="002326B0"/>
    <w:rsid w:val="00D23C62"/>
    <w:rsid w:val="3ED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2488</Characters>
  <Lines>20</Lines>
  <Paragraphs>5</Paragraphs>
  <TotalTime>3</TotalTime>
  <ScaleCrop>false</ScaleCrop>
  <LinksUpToDate>false</LinksUpToDate>
  <CharactersWithSpaces>2919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2020-09-21T03:51:00Z</dcterms:created>
  <dc:creator>Administrator</dc:creator>
  <cp:lastModifiedBy>讨厌吃西瓜</cp:lastModifiedBy>
  <dcterms:modified xsi:type="dcterms:W3CDTF">2020-10-28T02:30:20Z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